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6449"/>
        <w:gridCol w:w="2911"/>
      </w:tblGrid>
      <w:tr w:rsidR="00952ABB" w:rsidRPr="00952ABB" w:rsidTr="00952ABB">
        <w:trPr>
          <w:tblCellSpacing w:w="0" w:type="dxa"/>
        </w:trPr>
        <w:tc>
          <w:tcPr>
            <w:tcW w:w="12000" w:type="dxa"/>
            <w:shd w:val="clear" w:color="auto" w:fill="FFFFFF"/>
            <w:hideMark/>
          </w:tcPr>
          <w:tbl>
            <w:tblPr>
              <w:tblW w:w="5000" w:type="pct"/>
              <w:tblCellSpacing w:w="0" w:type="dxa"/>
              <w:shd w:val="clear" w:color="auto" w:fill="FFFFFF"/>
              <w:tblCellMar>
                <w:left w:w="0" w:type="dxa"/>
                <w:right w:w="0" w:type="dxa"/>
              </w:tblCellMar>
              <w:tblLook w:val="04A0"/>
            </w:tblPr>
            <w:tblGrid>
              <w:gridCol w:w="6299"/>
              <w:gridCol w:w="150"/>
            </w:tblGrid>
            <w:tr w:rsidR="00952ABB" w:rsidRPr="00952ABB">
              <w:trPr>
                <w:tblCellSpacing w:w="0" w:type="dxa"/>
              </w:trPr>
              <w:tc>
                <w:tcPr>
                  <w:tcW w:w="5000" w:type="pct"/>
                  <w:shd w:val="clear" w:color="auto" w:fill="FFFFFF"/>
                  <w:hideMark/>
                </w:tcPr>
                <w:p w:rsidR="00952ABB" w:rsidRPr="00952ABB" w:rsidRDefault="00952ABB" w:rsidP="00952ABB">
                  <w:pPr>
                    <w:spacing w:after="0" w:line="240" w:lineRule="auto"/>
                    <w:rPr>
                      <w:rFonts w:ascii="Verdana" w:eastAsia="Times New Roman" w:hAnsi="Verdana" w:cs="Arial"/>
                      <w:color w:val="000000"/>
                      <w:sz w:val="18"/>
                      <w:szCs w:val="18"/>
                    </w:rPr>
                  </w:pPr>
                  <w:r w:rsidRPr="00952ABB">
                    <w:rPr>
                      <w:rFonts w:ascii="Verdana" w:eastAsia="Times New Roman" w:hAnsi="Verdana" w:cs="Arial"/>
                      <w:b/>
                      <w:bCs/>
                      <w:color w:val="000000"/>
                      <w:sz w:val="18"/>
                      <w:szCs w:val="18"/>
                    </w:rPr>
                    <w:t>Frequency Tables for Scoring Rorschach Responses</w:t>
                  </w:r>
                  <w:r w:rsidRPr="00952ABB">
                    <w:rPr>
                      <w:rFonts w:ascii="Verdana" w:eastAsia="Times New Roman" w:hAnsi="Verdana" w:cs="Arial"/>
                      <w:b/>
                      <w:bCs/>
                      <w:color w:val="000000"/>
                      <w:sz w:val="18"/>
                      <w:szCs w:val="18"/>
                    </w:rPr>
                    <w:br/>
                  </w:r>
                  <w:r w:rsidRPr="00952ABB">
                    <w:rPr>
                      <w:rFonts w:ascii="Verdana" w:eastAsia="Times New Roman" w:hAnsi="Verdana" w:cs="Arial"/>
                      <w:color w:val="000000"/>
                      <w:sz w:val="18"/>
                      <w:szCs w:val="18"/>
                    </w:rPr>
                    <w:t>by Marguerite R. Hertz, Ph.D.</w:t>
                  </w:r>
                </w:p>
              </w:tc>
              <w:tc>
                <w:tcPr>
                  <w:tcW w:w="150" w:type="dxa"/>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95250" cy="9525"/>
                        <wp:effectExtent l="0" t="0" r="0" b="0"/>
                        <wp:docPr id="1" name="Picture 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952ABB" w:rsidRPr="00952ABB">
              <w:trPr>
                <w:tblCellSpacing w:w="0" w:type="dxa"/>
              </w:trPr>
              <w:tc>
                <w:tcPr>
                  <w:tcW w:w="5000" w:type="pct"/>
                  <w:gridSpan w:val="2"/>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95250" cy="95250"/>
                        <wp:effectExtent l="0" t="0" r="0" b="0"/>
                        <wp:docPr id="2" name="Picture 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952ABB" w:rsidRPr="00952ABB" w:rsidRDefault="00952ABB" w:rsidP="00952ABB">
            <w:pPr>
              <w:spacing w:after="0" w:line="240" w:lineRule="auto"/>
              <w:rPr>
                <w:rFonts w:ascii="Verdana" w:eastAsia="Times New Roman" w:hAnsi="Verdana" w:cs="Times New Roman"/>
                <w:sz w:val="18"/>
                <w:szCs w:val="18"/>
              </w:rPr>
            </w:pPr>
          </w:p>
        </w:tc>
        <w:tc>
          <w:tcPr>
            <w:tcW w:w="6000" w:type="dxa"/>
            <w:shd w:val="clear" w:color="auto" w:fill="FFFFFF"/>
            <w:hideMark/>
          </w:tcPr>
          <w:tbl>
            <w:tblPr>
              <w:tblW w:w="5000" w:type="pct"/>
              <w:tblCellSpacing w:w="0" w:type="dxa"/>
              <w:shd w:val="clear" w:color="auto" w:fill="FFFFFF"/>
              <w:tblCellMar>
                <w:left w:w="0" w:type="dxa"/>
                <w:right w:w="0" w:type="dxa"/>
              </w:tblCellMar>
              <w:tblLook w:val="04A0"/>
            </w:tblPr>
            <w:tblGrid>
              <w:gridCol w:w="2911"/>
            </w:tblGrid>
            <w:tr w:rsidR="00952ABB" w:rsidRPr="00952ABB">
              <w:trPr>
                <w:tblCellSpacing w:w="0" w:type="dxa"/>
              </w:trPr>
              <w:tc>
                <w:tcPr>
                  <w:tcW w:w="0" w:type="auto"/>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p>
              </w:tc>
            </w:tr>
          </w:tbl>
          <w:p w:rsidR="00952ABB" w:rsidRPr="00952ABB" w:rsidRDefault="00952ABB" w:rsidP="00952ABB">
            <w:pPr>
              <w:spacing w:after="0" w:line="240" w:lineRule="auto"/>
              <w:rPr>
                <w:rFonts w:ascii="Verdana" w:eastAsia="Times New Roman" w:hAnsi="Verdana" w:cs="Times New Roman"/>
                <w:sz w:val="18"/>
                <w:szCs w:val="18"/>
              </w:rPr>
            </w:pPr>
          </w:p>
        </w:tc>
      </w:tr>
    </w:tbl>
    <w:p w:rsidR="00952ABB" w:rsidRPr="00952ABB" w:rsidRDefault="00952ABB" w:rsidP="00952ABB">
      <w:pPr>
        <w:spacing w:after="0" w:line="240" w:lineRule="auto"/>
        <w:rPr>
          <w:rFonts w:ascii="Verdana" w:eastAsia="Times New Roman" w:hAnsi="Verdana" w:cs="Times New Roman"/>
          <w:vanish/>
          <w:sz w:val="18"/>
          <w:szCs w:val="18"/>
          <w:lang/>
        </w:rPr>
      </w:pPr>
    </w:p>
    <w:tbl>
      <w:tblPr>
        <w:tblW w:w="5000" w:type="pct"/>
        <w:tblCellSpacing w:w="0" w:type="dxa"/>
        <w:tblCellMar>
          <w:left w:w="0" w:type="dxa"/>
          <w:right w:w="0" w:type="dxa"/>
        </w:tblCellMar>
        <w:tblLook w:val="04A0"/>
      </w:tblPr>
      <w:tblGrid>
        <w:gridCol w:w="3010"/>
        <w:gridCol w:w="6350"/>
      </w:tblGrid>
      <w:tr w:rsidR="00952ABB" w:rsidRPr="00952ABB" w:rsidTr="00952ABB">
        <w:trPr>
          <w:tblCellSpacing w:w="0" w:type="dxa"/>
        </w:trPr>
        <w:tc>
          <w:tcPr>
            <w:tcW w:w="6000" w:type="dxa"/>
            <w:hideMark/>
          </w:tcPr>
          <w:tbl>
            <w:tblPr>
              <w:tblW w:w="5000" w:type="pct"/>
              <w:tblCellSpacing w:w="0" w:type="dxa"/>
              <w:tblCellMar>
                <w:left w:w="0" w:type="dxa"/>
                <w:right w:w="0" w:type="dxa"/>
              </w:tblCellMar>
              <w:tblLook w:val="04A0"/>
            </w:tblPr>
            <w:tblGrid>
              <w:gridCol w:w="3010"/>
            </w:tblGrid>
            <w:tr w:rsidR="00952ABB" w:rsidRPr="00952ABB">
              <w:trPr>
                <w:tblCellSpacing w:w="0" w:type="dxa"/>
              </w:trPr>
              <w:tc>
                <w:tcPr>
                  <w:tcW w:w="0" w:type="auto"/>
                  <w:vAlign w:val="center"/>
                  <w:hideMark/>
                </w:tcPr>
                <w:p w:rsidR="00952ABB" w:rsidRPr="00952ABB" w:rsidRDefault="00952ABB" w:rsidP="00952ABB">
                  <w:pPr>
                    <w:spacing w:after="0" w:line="240" w:lineRule="auto"/>
                    <w:rPr>
                      <w:rFonts w:ascii="Verdana" w:eastAsia="Times New Roman" w:hAnsi="Verdana" w:cs="Times New Roman"/>
                      <w:sz w:val="18"/>
                      <w:szCs w:val="18"/>
                    </w:rPr>
                  </w:pPr>
                </w:p>
              </w:tc>
            </w:tr>
          </w:tbl>
          <w:p w:rsidR="00952ABB" w:rsidRPr="00952ABB" w:rsidRDefault="00952ABB" w:rsidP="00952ABB">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2710"/>
              <w:gridCol w:w="150"/>
            </w:tblGrid>
            <w:tr w:rsidR="00952ABB" w:rsidRPr="00952ABB">
              <w:trPr>
                <w:tblCellSpacing w:w="0" w:type="dxa"/>
              </w:trPr>
              <w:tc>
                <w:tcPr>
                  <w:tcW w:w="5000" w:type="pct"/>
                  <w:gridSpan w:val="3"/>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95250" cy="95250"/>
                        <wp:effectExtent l="0" t="0" r="0" b="0"/>
                        <wp:docPr id="3" name="Picture 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952ABB" w:rsidRPr="00952ABB">
              <w:trPr>
                <w:tblCellSpacing w:w="0" w:type="dxa"/>
              </w:trPr>
              <w:tc>
                <w:tcPr>
                  <w:tcW w:w="150" w:type="dxa"/>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95250" cy="9525"/>
                        <wp:effectExtent l="0" t="0" r="0" b="0"/>
                        <wp:docPr id="4" name="Picture 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1181100" cy="1524000"/>
                        <wp:effectExtent l="19050" t="0" r="0" b="0"/>
                        <wp:docPr id="5" name="Picture 5" descr="http://portal.wpspublish.com/pls/portal/docs/1/28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rtal.wpspublish.com/pls/portal/docs/1/28041.JPG"/>
                                <pic:cNvPicPr>
                                  <a:picLocks noChangeAspect="1" noChangeArrowheads="1"/>
                                </pic:cNvPicPr>
                              </pic:nvPicPr>
                              <pic:blipFill>
                                <a:blip r:embed="rId5"/>
                                <a:srcRect/>
                                <a:stretch>
                                  <a:fillRect/>
                                </a:stretch>
                              </pic:blipFill>
                              <pic:spPr bwMode="auto">
                                <a:xfrm>
                                  <a:off x="0" y="0"/>
                                  <a:ext cx="1181100" cy="1524000"/>
                                </a:xfrm>
                                <a:prstGeom prst="rect">
                                  <a:avLst/>
                                </a:prstGeom>
                                <a:noFill/>
                                <a:ln w="9525">
                                  <a:noFill/>
                                  <a:miter lim="800000"/>
                                  <a:headEnd/>
                                  <a:tailEnd/>
                                </a:ln>
                              </pic:spPr>
                            </pic:pic>
                          </a:graphicData>
                        </a:graphic>
                      </wp:inline>
                    </w:drawing>
                  </w:r>
                </w:p>
              </w:tc>
              <w:tc>
                <w:tcPr>
                  <w:tcW w:w="150" w:type="dxa"/>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95250" cy="9525"/>
                        <wp:effectExtent l="0" t="0" r="0" b="0"/>
                        <wp:docPr id="6" name="Picture 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952ABB" w:rsidRPr="00952ABB">
              <w:trPr>
                <w:tblCellSpacing w:w="0" w:type="dxa"/>
              </w:trPr>
              <w:tc>
                <w:tcPr>
                  <w:tcW w:w="5000" w:type="pct"/>
                  <w:gridSpan w:val="3"/>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95250" cy="95250"/>
                        <wp:effectExtent l="0" t="0" r="0" b="0"/>
                        <wp:docPr id="7" name="Picture 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952ABB" w:rsidRPr="00952ABB" w:rsidRDefault="00952ABB" w:rsidP="00952ABB">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3010"/>
            </w:tblGrid>
            <w:tr w:rsidR="00952ABB" w:rsidRPr="00952ABB">
              <w:trPr>
                <w:tblCellSpacing w:w="0" w:type="dxa"/>
              </w:trPr>
              <w:tc>
                <w:tcPr>
                  <w:tcW w:w="0" w:type="auto"/>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p>
              </w:tc>
            </w:tr>
          </w:tbl>
          <w:p w:rsidR="00952ABB" w:rsidRPr="00952ABB" w:rsidRDefault="00952ABB" w:rsidP="00952ABB">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3010"/>
            </w:tblGrid>
            <w:tr w:rsidR="00952ABB" w:rsidRPr="00952ABB">
              <w:trPr>
                <w:tblCellSpacing w:w="0" w:type="dxa"/>
              </w:trPr>
              <w:tc>
                <w:tcPr>
                  <w:tcW w:w="0" w:type="auto"/>
                  <w:vAlign w:val="center"/>
                  <w:hideMark/>
                </w:tcPr>
                <w:p w:rsidR="00952ABB" w:rsidRPr="00952ABB" w:rsidRDefault="00952ABB" w:rsidP="00952ABB">
                  <w:pPr>
                    <w:spacing w:after="0" w:line="240" w:lineRule="auto"/>
                    <w:rPr>
                      <w:rFonts w:ascii="Verdana" w:eastAsia="Times New Roman" w:hAnsi="Verdana" w:cs="Times New Roman"/>
                      <w:sz w:val="18"/>
                      <w:szCs w:val="18"/>
                    </w:rPr>
                  </w:pPr>
                </w:p>
              </w:tc>
            </w:tr>
          </w:tbl>
          <w:p w:rsidR="00952ABB" w:rsidRPr="00952ABB" w:rsidRDefault="00952ABB" w:rsidP="00952ABB">
            <w:pPr>
              <w:spacing w:after="0" w:line="240" w:lineRule="auto"/>
              <w:rPr>
                <w:rFonts w:ascii="Verdana" w:eastAsia="Times New Roman" w:hAnsi="Verdana" w:cs="Times New Roman"/>
                <w:sz w:val="18"/>
                <w:szCs w:val="18"/>
              </w:rPr>
            </w:pPr>
          </w:p>
        </w:tc>
        <w:tc>
          <w:tcPr>
            <w:tcW w:w="12000" w:type="dxa"/>
            <w:hideMark/>
          </w:tcPr>
          <w:tbl>
            <w:tblPr>
              <w:tblW w:w="5000" w:type="pct"/>
              <w:tblCellSpacing w:w="0" w:type="dxa"/>
              <w:tblCellMar>
                <w:left w:w="0" w:type="dxa"/>
                <w:right w:w="0" w:type="dxa"/>
              </w:tblCellMar>
              <w:tblLook w:val="04A0"/>
            </w:tblPr>
            <w:tblGrid>
              <w:gridCol w:w="6350"/>
            </w:tblGrid>
            <w:tr w:rsidR="00952ABB" w:rsidRPr="00952ABB">
              <w:trPr>
                <w:tblCellSpacing w:w="0" w:type="dxa"/>
              </w:trPr>
              <w:tc>
                <w:tcPr>
                  <w:tcW w:w="0" w:type="auto"/>
                  <w:vAlign w:val="center"/>
                  <w:hideMark/>
                </w:tcPr>
                <w:p w:rsidR="00952ABB" w:rsidRPr="00952ABB" w:rsidRDefault="00952ABB" w:rsidP="00952ABB">
                  <w:pPr>
                    <w:spacing w:after="0" w:line="240" w:lineRule="auto"/>
                    <w:rPr>
                      <w:rFonts w:ascii="Verdana" w:eastAsia="Times New Roman" w:hAnsi="Verdana" w:cs="Times New Roman"/>
                      <w:sz w:val="18"/>
                      <w:szCs w:val="18"/>
                    </w:rPr>
                  </w:pPr>
                </w:p>
              </w:tc>
            </w:tr>
          </w:tbl>
          <w:p w:rsidR="00952ABB" w:rsidRPr="00952ABB" w:rsidRDefault="00952ABB" w:rsidP="00952ABB">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6050"/>
              <w:gridCol w:w="150"/>
            </w:tblGrid>
            <w:tr w:rsidR="00952ABB" w:rsidRPr="00952ABB">
              <w:trPr>
                <w:tblCellSpacing w:w="0" w:type="dxa"/>
              </w:trPr>
              <w:tc>
                <w:tcPr>
                  <w:tcW w:w="5000" w:type="pct"/>
                  <w:gridSpan w:val="3"/>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95250" cy="95250"/>
                        <wp:effectExtent l="0" t="0" r="0" b="0"/>
                        <wp:docPr id="8" name="Picture 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952ABB" w:rsidRPr="00952ABB">
              <w:trPr>
                <w:tblCellSpacing w:w="0" w:type="dxa"/>
              </w:trPr>
              <w:tc>
                <w:tcPr>
                  <w:tcW w:w="150" w:type="dxa"/>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95250" cy="9525"/>
                        <wp:effectExtent l="0" t="0" r="0" b="0"/>
                        <wp:docPr id="9" name="Picture 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952ABB" w:rsidRPr="00952ABB" w:rsidRDefault="00952ABB" w:rsidP="00952ABB">
                  <w:pPr>
                    <w:spacing w:before="100" w:beforeAutospacing="1" w:after="240" w:line="240" w:lineRule="auto"/>
                    <w:rPr>
                      <w:rFonts w:ascii="Verdana" w:eastAsia="Times New Roman" w:hAnsi="Verdana" w:cs="Arial"/>
                      <w:color w:val="000000"/>
                      <w:sz w:val="18"/>
                      <w:szCs w:val="18"/>
                    </w:rPr>
                  </w:pPr>
                </w:p>
                <w:tbl>
                  <w:tblPr>
                    <w:tblW w:w="4500" w:type="dxa"/>
                    <w:tblBorders>
                      <w:bottom w:val="single" w:sz="6" w:space="0" w:color="auto"/>
                      <w:right w:val="single" w:sz="6" w:space="0" w:color="auto"/>
                    </w:tblBorders>
                    <w:shd w:val="clear" w:color="auto" w:fill="C6CF9C"/>
                    <w:tblCellMar>
                      <w:left w:w="0" w:type="dxa"/>
                      <w:right w:w="0" w:type="dxa"/>
                    </w:tblCellMar>
                    <w:tblLook w:val="04A0"/>
                  </w:tblPr>
                  <w:tblGrid>
                    <w:gridCol w:w="4500"/>
                  </w:tblGrid>
                  <w:tr w:rsidR="00952ABB" w:rsidRPr="00952ABB">
                    <w:tc>
                      <w:tcPr>
                        <w:tcW w:w="0" w:type="auto"/>
                        <w:tcBorders>
                          <w:top w:val="nil"/>
                          <w:left w:val="nil"/>
                          <w:bottom w:val="nil"/>
                          <w:right w:val="nil"/>
                        </w:tcBorders>
                        <w:shd w:val="clear" w:color="auto" w:fill="C6CF9C"/>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b/>
                            <w:bCs/>
                            <w:color w:val="FFFFFF"/>
                            <w:sz w:val="18"/>
                            <w:szCs w:val="18"/>
                          </w:rPr>
                          <w:t xml:space="preserve">  </w:t>
                        </w:r>
                        <w:r w:rsidRPr="00952ABB">
                          <w:rPr>
                            <w:rFonts w:ascii="Verdana" w:eastAsia="Times New Roman" w:hAnsi="Verdana" w:cs="Times New Roman"/>
                            <w:b/>
                            <w:bCs/>
                            <w:color w:val="636D6B"/>
                            <w:sz w:val="18"/>
                            <w:szCs w:val="18"/>
                          </w:rPr>
                          <w:t>Related Products</w:t>
                        </w:r>
                      </w:p>
                    </w:tc>
                  </w:tr>
                </w:tbl>
                <w:p w:rsidR="00952ABB" w:rsidRPr="00952ABB" w:rsidRDefault="00952ABB" w:rsidP="00952ABB">
                  <w:pPr>
                    <w:spacing w:after="0" w:line="240" w:lineRule="auto"/>
                    <w:rPr>
                      <w:rFonts w:ascii="Verdana" w:eastAsia="Times New Roman" w:hAnsi="Verdana" w:cs="Arial"/>
                      <w:color w:val="000000"/>
                      <w:sz w:val="18"/>
                      <w:szCs w:val="18"/>
                    </w:rPr>
                  </w:pPr>
                </w:p>
              </w:tc>
              <w:tc>
                <w:tcPr>
                  <w:tcW w:w="150" w:type="dxa"/>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95250" cy="9525"/>
                        <wp:effectExtent l="0" t="0" r="0" b="0"/>
                        <wp:docPr id="10" name="Picture 1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952ABB" w:rsidRPr="00952ABB">
              <w:trPr>
                <w:tblCellSpacing w:w="0" w:type="dxa"/>
              </w:trPr>
              <w:tc>
                <w:tcPr>
                  <w:tcW w:w="5000" w:type="pct"/>
                  <w:gridSpan w:val="3"/>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47625" cy="47625"/>
                        <wp:effectExtent l="0" t="0" r="0" b="0"/>
                        <wp:docPr id="11" name="Picture 1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ortal.wpspublish.com/images/pobtrans.gif"/>
                                <pic:cNvPicPr>
                                  <a:picLocks noChangeAspect="1" noChangeArrowheads="1"/>
                                </pic:cNvPicPr>
                              </pic:nvPicPr>
                              <pic:blipFill>
                                <a:blip r:embed="rId4"/>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952ABB" w:rsidRPr="00952ABB">
              <w:trPr>
                <w:tblCellSpacing w:w="0" w:type="dxa"/>
              </w:trPr>
              <w:tc>
                <w:tcPr>
                  <w:tcW w:w="150" w:type="dxa"/>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95250" cy="9525"/>
                        <wp:effectExtent l="0" t="0" r="0" b="0"/>
                        <wp:docPr id="12" name="Picture 1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952ABB" w:rsidRPr="00952ABB" w:rsidRDefault="00952ABB" w:rsidP="00952ABB">
                  <w:pPr>
                    <w:spacing w:after="0" w:line="240" w:lineRule="auto"/>
                    <w:rPr>
                      <w:rFonts w:ascii="Verdana" w:eastAsia="Times New Roman" w:hAnsi="Verdana" w:cs="Times New Roman"/>
                      <w:sz w:val="18"/>
                      <w:szCs w:val="18"/>
                    </w:rPr>
                  </w:pPr>
                  <w:hyperlink r:id="rId6" w:history="1">
                    <w:r w:rsidRPr="00952ABB">
                      <w:rPr>
                        <w:rFonts w:ascii="Verdana" w:eastAsia="Times New Roman" w:hAnsi="Verdana" w:cs="Arial"/>
                        <w:color w:val="003063"/>
                        <w:sz w:val="18"/>
                        <w:szCs w:val="18"/>
                        <w:u w:val="single"/>
                      </w:rPr>
                      <w:t>Rorschach Introductory Guide</w:t>
                    </w:r>
                  </w:hyperlink>
                </w:p>
              </w:tc>
              <w:tc>
                <w:tcPr>
                  <w:tcW w:w="150" w:type="dxa"/>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95250" cy="9525"/>
                        <wp:effectExtent l="0" t="0" r="0" b="0"/>
                        <wp:docPr id="13" name="Picture 1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952ABB" w:rsidRPr="00952ABB">
              <w:trPr>
                <w:tblCellSpacing w:w="0" w:type="dxa"/>
              </w:trPr>
              <w:tc>
                <w:tcPr>
                  <w:tcW w:w="5000" w:type="pct"/>
                  <w:gridSpan w:val="3"/>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47625" cy="47625"/>
                        <wp:effectExtent l="0" t="0" r="0" b="0"/>
                        <wp:docPr id="14" name="Picture 1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ortal.wpspublish.com/images/pobtrans.gif"/>
                                <pic:cNvPicPr>
                                  <a:picLocks noChangeAspect="1" noChangeArrowheads="1"/>
                                </pic:cNvPicPr>
                              </pic:nvPicPr>
                              <pic:blipFill>
                                <a:blip r:embed="rId4"/>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952ABB" w:rsidRPr="00952ABB">
              <w:trPr>
                <w:tblCellSpacing w:w="0" w:type="dxa"/>
              </w:trPr>
              <w:tc>
                <w:tcPr>
                  <w:tcW w:w="150" w:type="dxa"/>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95250" cy="9525"/>
                        <wp:effectExtent l="0" t="0" r="0" b="0"/>
                        <wp:docPr id="15" name="Picture 1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952ABB" w:rsidRPr="00952ABB" w:rsidRDefault="00952ABB" w:rsidP="00952ABB">
                  <w:pPr>
                    <w:spacing w:after="0" w:line="240" w:lineRule="auto"/>
                    <w:rPr>
                      <w:rFonts w:ascii="Verdana" w:eastAsia="Times New Roman" w:hAnsi="Verdana" w:cs="Times New Roman"/>
                      <w:sz w:val="18"/>
                      <w:szCs w:val="18"/>
                    </w:rPr>
                  </w:pPr>
                  <w:hyperlink r:id="rId7" w:history="1">
                    <w:r w:rsidRPr="00952ABB">
                      <w:rPr>
                        <w:rFonts w:ascii="Verdana" w:eastAsia="Times New Roman" w:hAnsi="Verdana" w:cs="Arial"/>
                        <w:color w:val="003063"/>
                        <w:sz w:val="18"/>
                        <w:szCs w:val="18"/>
                        <w:u w:val="single"/>
                      </w:rPr>
                      <w:t>Logical Rorschach</w:t>
                    </w:r>
                  </w:hyperlink>
                </w:p>
              </w:tc>
              <w:tc>
                <w:tcPr>
                  <w:tcW w:w="150" w:type="dxa"/>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95250" cy="9525"/>
                        <wp:effectExtent l="0" t="0" r="0" b="0"/>
                        <wp:docPr id="16" name="Picture 1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952ABB" w:rsidRPr="00952ABB">
              <w:trPr>
                <w:tblCellSpacing w:w="0" w:type="dxa"/>
              </w:trPr>
              <w:tc>
                <w:tcPr>
                  <w:tcW w:w="5000" w:type="pct"/>
                  <w:gridSpan w:val="3"/>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47625" cy="47625"/>
                        <wp:effectExtent l="0" t="0" r="0" b="0"/>
                        <wp:docPr id="17" name="Picture 1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ortal.wpspublish.com/images/pobtrans.gif"/>
                                <pic:cNvPicPr>
                                  <a:picLocks noChangeAspect="1" noChangeArrowheads="1"/>
                                </pic:cNvPicPr>
                              </pic:nvPicPr>
                              <pic:blipFill>
                                <a:blip r:embed="rId4"/>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952ABB" w:rsidRPr="00952ABB">
              <w:trPr>
                <w:tblCellSpacing w:w="0" w:type="dxa"/>
              </w:trPr>
              <w:tc>
                <w:tcPr>
                  <w:tcW w:w="150" w:type="dxa"/>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95250" cy="9525"/>
                        <wp:effectExtent l="0" t="0" r="0" b="0"/>
                        <wp:docPr id="18" name="Picture 1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952ABB" w:rsidRPr="00952ABB" w:rsidRDefault="00952ABB" w:rsidP="00952ABB">
                  <w:pPr>
                    <w:spacing w:after="0" w:line="240" w:lineRule="auto"/>
                    <w:rPr>
                      <w:rFonts w:ascii="Verdana" w:eastAsia="Times New Roman" w:hAnsi="Verdana" w:cs="Times New Roman"/>
                      <w:sz w:val="18"/>
                      <w:szCs w:val="18"/>
                    </w:rPr>
                  </w:pPr>
                  <w:hyperlink r:id="rId8" w:history="1">
                    <w:r w:rsidRPr="00952ABB">
                      <w:rPr>
                        <w:rFonts w:ascii="Verdana" w:eastAsia="Times New Roman" w:hAnsi="Verdana" w:cs="Arial"/>
                        <w:color w:val="003063"/>
                        <w:sz w:val="18"/>
                        <w:szCs w:val="18"/>
                        <w:u w:val="single"/>
                      </w:rPr>
                      <w:t>House-Tree-Person (H-T-P) Projective Drawing Technique</w:t>
                    </w:r>
                  </w:hyperlink>
                </w:p>
              </w:tc>
              <w:tc>
                <w:tcPr>
                  <w:tcW w:w="150" w:type="dxa"/>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95250" cy="9525"/>
                        <wp:effectExtent l="0" t="0" r="0" b="0"/>
                        <wp:docPr id="19" name="Picture 1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952ABB" w:rsidRPr="00952ABB">
              <w:trPr>
                <w:tblCellSpacing w:w="0" w:type="dxa"/>
              </w:trPr>
              <w:tc>
                <w:tcPr>
                  <w:tcW w:w="5000" w:type="pct"/>
                  <w:gridSpan w:val="3"/>
                  <w:shd w:val="clear" w:color="auto" w:fill="FFFFFF"/>
                  <w:vAlign w:val="center"/>
                  <w:hideMark/>
                </w:tcPr>
                <w:p w:rsidR="00952ABB" w:rsidRPr="00952ABB" w:rsidRDefault="00952ABB" w:rsidP="00952ABB">
                  <w:pPr>
                    <w:spacing w:after="0" w:line="240" w:lineRule="auto"/>
                    <w:rPr>
                      <w:rFonts w:ascii="Verdana" w:eastAsia="Times New Roman" w:hAnsi="Verdana" w:cs="Times New Roman"/>
                      <w:sz w:val="18"/>
                      <w:szCs w:val="18"/>
                    </w:rPr>
                  </w:pPr>
                  <w:r w:rsidRPr="00952ABB">
                    <w:rPr>
                      <w:rFonts w:ascii="Verdana" w:eastAsia="Times New Roman" w:hAnsi="Verdana" w:cs="Times New Roman"/>
                      <w:noProof/>
                      <w:sz w:val="18"/>
                      <w:szCs w:val="18"/>
                    </w:rPr>
                    <w:drawing>
                      <wp:inline distT="0" distB="0" distL="0" distR="0">
                        <wp:extent cx="95250" cy="95250"/>
                        <wp:effectExtent l="0" t="0" r="0" b="0"/>
                        <wp:docPr id="20" name="Picture 2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952ABB" w:rsidRPr="00952ABB" w:rsidRDefault="00952ABB" w:rsidP="00952ABB">
            <w:pPr>
              <w:spacing w:after="0" w:line="240" w:lineRule="auto"/>
              <w:rPr>
                <w:rFonts w:ascii="Verdana" w:eastAsia="Times New Roman" w:hAnsi="Verdana" w:cs="Times New Roman"/>
                <w:sz w:val="18"/>
                <w:szCs w:val="18"/>
              </w:rPr>
            </w:pPr>
          </w:p>
        </w:tc>
      </w:tr>
    </w:tbl>
    <w:p w:rsidR="00580C07" w:rsidRPr="00952ABB" w:rsidRDefault="00580C07">
      <w:pPr>
        <w:rPr>
          <w:rFonts w:ascii="Verdana" w:hAnsi="Verdana"/>
          <w:sz w:val="18"/>
          <w:szCs w:val="18"/>
        </w:rPr>
      </w:pPr>
    </w:p>
    <w:p w:rsidR="00952ABB" w:rsidRDefault="00952ABB" w:rsidP="00952ABB">
      <w:pPr>
        <w:rPr>
          <w:rFonts w:ascii="Verdana" w:hAnsi="Verdana"/>
          <w:sz w:val="18"/>
          <w:szCs w:val="18"/>
        </w:rPr>
      </w:pPr>
      <w:r w:rsidRPr="00952ABB">
        <w:rPr>
          <w:rFonts w:ascii="Verdana" w:hAnsi="Verdana"/>
          <w:sz w:val="18"/>
          <w:szCs w:val="18"/>
        </w:rPr>
        <w:t>This extensive, revised, and enlarged fifth edition offers a thorough compilation of inkblot responses based on hundreds of studies. It includes code charts, normal and rare details, F+ and F- responses, popular responses, and original responses.</w:t>
      </w:r>
    </w:p>
    <w:p w:rsidR="00952ABB" w:rsidRDefault="00952ABB" w:rsidP="00952ABB">
      <w:pPr>
        <w:rPr>
          <w:rFonts w:ascii="Verdana" w:hAnsi="Verdana"/>
          <w:sz w:val="18"/>
          <w:szCs w:val="18"/>
        </w:rPr>
      </w:pPr>
      <w:r w:rsidRPr="00952ABB">
        <w:rPr>
          <w:rFonts w:ascii="Verdana" w:hAnsi="Verdana"/>
          <w:sz w:val="18"/>
          <w:szCs w:val="18"/>
        </w:rPr>
        <w:t xml:space="preserve">This text presents standards for scoring Rorschach responses in terms of location categories, form quality, originality, and popularity of response, based on an analysis of the records of more than 1,000 subjects from 11 through 19 years of age. It is an essential reference for Rorschach users or students. The appendix includes a copy of the Rorschach Miniature Inkblots in Color: Location and Summary Form (WPS Product No. W-20) and the Rorschach Record Booklet and Summary Form (WPS Product No. W-217). </w:t>
      </w:r>
      <w:proofErr w:type="gramStart"/>
      <w:r w:rsidRPr="00952ABB">
        <w:rPr>
          <w:rFonts w:ascii="Verdana" w:hAnsi="Verdana"/>
          <w:sz w:val="18"/>
          <w:szCs w:val="18"/>
        </w:rPr>
        <w:t>Paperbound, spiral binding (8.5" x 11"), 274 pp.</w:t>
      </w:r>
      <w:proofErr w:type="gramEnd"/>
    </w:p>
    <w:p w:rsidR="00952ABB" w:rsidRPr="00952ABB" w:rsidRDefault="00952ABB" w:rsidP="00952ABB">
      <w:pPr>
        <w:spacing w:after="0"/>
        <w:rPr>
          <w:rFonts w:ascii="Verdana" w:hAnsi="Verdana"/>
          <w:sz w:val="18"/>
          <w:szCs w:val="18"/>
        </w:rPr>
      </w:pPr>
      <w:r w:rsidRPr="00952ABB">
        <w:rPr>
          <w:rFonts w:ascii="Verdana" w:hAnsi="Verdana"/>
          <w:sz w:val="18"/>
          <w:szCs w:val="18"/>
        </w:rPr>
        <w:t>Component</w:t>
      </w:r>
    </w:p>
    <w:p w:rsidR="00952ABB" w:rsidRPr="00952ABB" w:rsidRDefault="00952ABB" w:rsidP="00952ABB">
      <w:pPr>
        <w:spacing w:after="0"/>
        <w:rPr>
          <w:rFonts w:ascii="Verdana" w:hAnsi="Verdana"/>
          <w:sz w:val="18"/>
          <w:szCs w:val="18"/>
        </w:rPr>
      </w:pPr>
      <w:r w:rsidRPr="00952ABB">
        <w:rPr>
          <w:rFonts w:ascii="Verdana" w:hAnsi="Verdana"/>
          <w:sz w:val="18"/>
          <w:szCs w:val="18"/>
        </w:rPr>
        <w:t>Frequency Tables for Scoring Rorschach Responses</w:t>
      </w:r>
    </w:p>
    <w:p w:rsidR="00952ABB" w:rsidRPr="00952ABB" w:rsidRDefault="00952ABB" w:rsidP="00952ABB">
      <w:pPr>
        <w:spacing w:after="0"/>
        <w:rPr>
          <w:rFonts w:ascii="Verdana" w:hAnsi="Verdana"/>
          <w:sz w:val="18"/>
          <w:szCs w:val="18"/>
        </w:rPr>
      </w:pPr>
      <w:r w:rsidRPr="00952ABB">
        <w:rPr>
          <w:rFonts w:ascii="Verdana" w:hAnsi="Verdana"/>
          <w:sz w:val="18"/>
          <w:szCs w:val="18"/>
        </w:rPr>
        <w:t xml:space="preserve"> </w:t>
      </w:r>
    </w:p>
    <w:p w:rsidR="00952ABB" w:rsidRPr="00952ABB" w:rsidRDefault="00952ABB" w:rsidP="00952ABB">
      <w:pPr>
        <w:rPr>
          <w:rFonts w:ascii="Verdana" w:hAnsi="Verdana"/>
          <w:sz w:val="18"/>
          <w:szCs w:val="18"/>
        </w:rPr>
      </w:pPr>
      <w:r w:rsidRPr="00952ABB">
        <w:rPr>
          <w:rFonts w:ascii="Verdana" w:hAnsi="Verdana"/>
          <w:sz w:val="18"/>
          <w:szCs w:val="18"/>
        </w:rPr>
        <w:t xml:space="preserve">  </w:t>
      </w:r>
    </w:p>
    <w:p w:rsidR="00952ABB" w:rsidRPr="00952ABB" w:rsidRDefault="00952ABB" w:rsidP="00952ABB">
      <w:pPr>
        <w:rPr>
          <w:rFonts w:ascii="Verdana" w:hAnsi="Verdana"/>
          <w:sz w:val="18"/>
          <w:szCs w:val="18"/>
        </w:rPr>
      </w:pPr>
      <w:r w:rsidRPr="00952ABB">
        <w:rPr>
          <w:rFonts w:ascii="Verdana" w:hAnsi="Verdana"/>
          <w:sz w:val="18"/>
          <w:szCs w:val="18"/>
        </w:rPr>
        <w:t xml:space="preserve"> </w:t>
      </w:r>
    </w:p>
    <w:p w:rsidR="00952ABB" w:rsidRDefault="00952ABB" w:rsidP="00952ABB">
      <w:r>
        <w:t xml:space="preserve">  </w:t>
      </w:r>
    </w:p>
    <w:p w:rsidR="00952ABB" w:rsidRDefault="00952ABB"/>
    <w:sectPr w:rsidR="00952ABB" w:rsidSect="00580C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3C19"/>
    <w:rsid w:val="00580C07"/>
    <w:rsid w:val="00703C19"/>
    <w:rsid w:val="00952AB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C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2ABB"/>
    <w:rPr>
      <w:b/>
      <w:bCs/>
    </w:rPr>
  </w:style>
  <w:style w:type="paragraph" w:styleId="NormalWeb">
    <w:name w:val="Normal (Web)"/>
    <w:basedOn w:val="Normal"/>
    <w:uiPriority w:val="99"/>
    <w:semiHidden/>
    <w:unhideWhenUsed/>
    <w:rsid w:val="00952A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2ABB"/>
    <w:rPr>
      <w:color w:val="0000FF"/>
      <w:u w:val="single"/>
    </w:rPr>
  </w:style>
  <w:style w:type="paragraph" w:styleId="BalloonText">
    <w:name w:val="Balloon Text"/>
    <w:basedOn w:val="Normal"/>
    <w:link w:val="BalloonTextChar"/>
    <w:uiPriority w:val="99"/>
    <w:semiHidden/>
    <w:unhideWhenUsed/>
    <w:rsid w:val="00952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A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9952383">
      <w:bodyDiv w:val="1"/>
      <w:marLeft w:val="0"/>
      <w:marRight w:val="0"/>
      <w:marTop w:val="0"/>
      <w:marBottom w:val="0"/>
      <w:divBdr>
        <w:top w:val="none" w:sz="0" w:space="0" w:color="auto"/>
        <w:left w:val="none" w:sz="0" w:space="0" w:color="auto"/>
        <w:bottom w:val="none" w:sz="0" w:space="0" w:color="auto"/>
        <w:right w:val="none" w:sz="0" w:space="0" w:color="auto"/>
      </w:divBdr>
    </w:div>
    <w:div w:id="201399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wpspublish.com/pls/portal/url/page/wps/W-500" TargetMode="External"/><Relationship Id="rId3" Type="http://schemas.openxmlformats.org/officeDocument/2006/relationships/webSettings" Target="webSettings.xml"/><Relationship Id="rId7" Type="http://schemas.openxmlformats.org/officeDocument/2006/relationships/hyperlink" Target="http://portal.wpspublish.com/pls/portal/url/page/wps/W-3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rtal.wpspublish.com/pls/portal/url/page/wps/W-285"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1172</Characters>
  <Application>Microsoft Office Word</Application>
  <DocSecurity>0</DocSecurity>
  <Lines>9</Lines>
  <Paragraphs>2</Paragraphs>
  <ScaleCrop>false</ScaleCrop>
  <Company>Home</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2010-03-08T07:00:00Z</dcterms:created>
  <dcterms:modified xsi:type="dcterms:W3CDTF">2010-03-08T07:05:00Z</dcterms:modified>
</cp:coreProperties>
</file>