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6432"/>
        <w:gridCol w:w="2928"/>
      </w:tblGrid>
      <w:tr w:rsidR="0035618C" w:rsidRPr="0035618C" w:rsidTr="0035618C">
        <w:trPr>
          <w:tblCellSpacing w:w="0" w:type="dxa"/>
        </w:trPr>
        <w:tc>
          <w:tcPr>
            <w:tcW w:w="12000" w:type="dxa"/>
            <w:shd w:val="clear" w:color="auto" w:fill="FFFFFF"/>
            <w:hideMark/>
          </w:tcPr>
          <w:tbl>
            <w:tblPr>
              <w:tblW w:w="5000" w:type="pct"/>
              <w:tblCellSpacing w:w="0" w:type="dxa"/>
              <w:shd w:val="clear" w:color="auto" w:fill="FFFFFF"/>
              <w:tblCellMar>
                <w:left w:w="0" w:type="dxa"/>
                <w:right w:w="0" w:type="dxa"/>
              </w:tblCellMar>
              <w:tblLook w:val="04A0"/>
            </w:tblPr>
            <w:tblGrid>
              <w:gridCol w:w="6282"/>
              <w:gridCol w:w="150"/>
            </w:tblGrid>
            <w:tr w:rsidR="0035618C" w:rsidRPr="0035618C">
              <w:trPr>
                <w:tblCellSpacing w:w="0" w:type="dxa"/>
              </w:trPr>
              <w:tc>
                <w:tcPr>
                  <w:tcW w:w="5000" w:type="pct"/>
                  <w:shd w:val="clear" w:color="auto" w:fill="FFFFFF"/>
                  <w:hideMark/>
                </w:tcPr>
                <w:p w:rsidR="0035618C" w:rsidRPr="0035618C" w:rsidRDefault="0035618C" w:rsidP="0035618C">
                  <w:pPr>
                    <w:spacing w:after="0" w:line="240" w:lineRule="auto"/>
                    <w:rPr>
                      <w:rFonts w:ascii="Verdana" w:eastAsia="Times New Roman" w:hAnsi="Verdana" w:cs="Arial"/>
                      <w:color w:val="000000"/>
                      <w:sz w:val="18"/>
                      <w:szCs w:val="18"/>
                    </w:rPr>
                  </w:pPr>
                  <w:r w:rsidRPr="0035618C">
                    <w:rPr>
                      <w:rFonts w:ascii="Verdana" w:eastAsia="Times New Roman" w:hAnsi="Verdana" w:cs="Arial"/>
                      <w:b/>
                      <w:bCs/>
                      <w:color w:val="000000"/>
                      <w:sz w:val="18"/>
                      <w:szCs w:val="18"/>
                    </w:rPr>
                    <w:t>Parenting Stress Index (PSI)</w:t>
                  </w:r>
                  <w:r w:rsidRPr="0035618C">
                    <w:rPr>
                      <w:rFonts w:ascii="Verdana" w:eastAsia="Times New Roman" w:hAnsi="Verdana" w:cs="Arial"/>
                      <w:b/>
                      <w:bCs/>
                      <w:color w:val="000000"/>
                      <w:sz w:val="18"/>
                      <w:szCs w:val="18"/>
                    </w:rPr>
                    <w:br/>
                    <w:t>Third Edition</w:t>
                  </w:r>
                  <w:r w:rsidRPr="0035618C">
                    <w:rPr>
                      <w:rFonts w:ascii="Verdana" w:eastAsia="Times New Roman" w:hAnsi="Verdana" w:cs="Arial"/>
                      <w:b/>
                      <w:bCs/>
                      <w:color w:val="000000"/>
                      <w:sz w:val="18"/>
                      <w:szCs w:val="18"/>
                    </w:rPr>
                    <w:br/>
                  </w:r>
                  <w:r w:rsidRPr="0035618C">
                    <w:rPr>
                      <w:rFonts w:ascii="Verdana" w:eastAsia="Times New Roman" w:hAnsi="Verdana" w:cs="Arial"/>
                      <w:color w:val="000000"/>
                      <w:sz w:val="18"/>
                      <w:szCs w:val="18"/>
                    </w:rPr>
                    <w:t xml:space="preserve">by Richard R. </w:t>
                  </w:r>
                  <w:proofErr w:type="spellStart"/>
                  <w:r w:rsidRPr="0035618C">
                    <w:rPr>
                      <w:rFonts w:ascii="Verdana" w:eastAsia="Times New Roman" w:hAnsi="Verdana" w:cs="Arial"/>
                      <w:color w:val="000000"/>
                      <w:sz w:val="18"/>
                      <w:szCs w:val="18"/>
                    </w:rPr>
                    <w:t>Abidin</w:t>
                  </w:r>
                  <w:proofErr w:type="spellEnd"/>
                  <w:r w:rsidRPr="0035618C">
                    <w:rPr>
                      <w:rFonts w:ascii="Verdana" w:eastAsia="Times New Roman" w:hAnsi="Verdana" w:cs="Arial"/>
                      <w:color w:val="000000"/>
                      <w:sz w:val="18"/>
                      <w:szCs w:val="18"/>
                    </w:rPr>
                    <w:t>, Ph.D.</w:t>
                  </w:r>
                </w:p>
              </w:tc>
              <w:tc>
                <w:tcPr>
                  <w:tcW w:w="150" w:type="dxa"/>
                  <w:shd w:val="clear" w:color="auto" w:fill="FFFFFF"/>
                  <w:vAlign w:val="center"/>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noProof/>
                      <w:sz w:val="18"/>
                      <w:szCs w:val="18"/>
                    </w:rPr>
                    <w:drawing>
                      <wp:inline distT="0" distB="0" distL="0" distR="0">
                        <wp:extent cx="95250" cy="9525"/>
                        <wp:effectExtent l="0" t="0" r="0" b="0"/>
                        <wp:docPr id="1" name="Picture 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35618C" w:rsidRPr="0035618C">
              <w:trPr>
                <w:tblCellSpacing w:w="0" w:type="dxa"/>
              </w:trPr>
              <w:tc>
                <w:tcPr>
                  <w:tcW w:w="5000" w:type="pct"/>
                  <w:gridSpan w:val="2"/>
                  <w:shd w:val="clear" w:color="auto" w:fill="FFFFFF"/>
                  <w:vAlign w:val="center"/>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noProof/>
                      <w:sz w:val="18"/>
                      <w:szCs w:val="18"/>
                    </w:rPr>
                    <w:drawing>
                      <wp:inline distT="0" distB="0" distL="0" distR="0">
                        <wp:extent cx="95250" cy="95250"/>
                        <wp:effectExtent l="0" t="0" r="0" b="0"/>
                        <wp:docPr id="2" name="Picture 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35618C" w:rsidRPr="0035618C" w:rsidRDefault="0035618C" w:rsidP="0035618C">
            <w:pPr>
              <w:spacing w:after="0" w:line="240" w:lineRule="auto"/>
              <w:rPr>
                <w:rFonts w:ascii="Verdana" w:eastAsia="Times New Roman" w:hAnsi="Verdana" w:cs="Times New Roman"/>
                <w:sz w:val="18"/>
                <w:szCs w:val="18"/>
              </w:rPr>
            </w:pPr>
          </w:p>
        </w:tc>
        <w:tc>
          <w:tcPr>
            <w:tcW w:w="6000" w:type="dxa"/>
            <w:shd w:val="clear" w:color="auto" w:fill="FFFFFF"/>
            <w:hideMark/>
          </w:tcPr>
          <w:tbl>
            <w:tblPr>
              <w:tblW w:w="5000" w:type="pct"/>
              <w:tblCellSpacing w:w="0" w:type="dxa"/>
              <w:shd w:val="clear" w:color="auto" w:fill="FFFFFF"/>
              <w:tblCellMar>
                <w:left w:w="0" w:type="dxa"/>
                <w:right w:w="0" w:type="dxa"/>
              </w:tblCellMar>
              <w:tblLook w:val="04A0"/>
            </w:tblPr>
            <w:tblGrid>
              <w:gridCol w:w="2928"/>
            </w:tblGrid>
            <w:tr w:rsidR="0035618C" w:rsidRPr="0035618C">
              <w:trPr>
                <w:tblCellSpacing w:w="0" w:type="dxa"/>
              </w:trPr>
              <w:tc>
                <w:tcPr>
                  <w:tcW w:w="0" w:type="auto"/>
                  <w:shd w:val="clear" w:color="auto" w:fill="FFFFFF"/>
                  <w:vAlign w:val="center"/>
                  <w:hideMark/>
                </w:tcPr>
                <w:p w:rsidR="0035618C" w:rsidRPr="0035618C" w:rsidRDefault="0035618C" w:rsidP="0035618C">
                  <w:pPr>
                    <w:spacing w:after="0" w:line="240" w:lineRule="auto"/>
                    <w:rPr>
                      <w:rFonts w:ascii="Verdana" w:eastAsia="Times New Roman" w:hAnsi="Verdana" w:cs="Times New Roman"/>
                      <w:sz w:val="18"/>
                      <w:szCs w:val="18"/>
                    </w:rPr>
                  </w:pPr>
                </w:p>
              </w:tc>
            </w:tr>
          </w:tbl>
          <w:p w:rsidR="0035618C" w:rsidRPr="0035618C" w:rsidRDefault="0035618C" w:rsidP="0035618C">
            <w:pPr>
              <w:spacing w:after="0" w:line="240" w:lineRule="auto"/>
              <w:rPr>
                <w:rFonts w:ascii="Verdana" w:eastAsia="Times New Roman" w:hAnsi="Verdana" w:cs="Times New Roman"/>
                <w:sz w:val="18"/>
                <w:szCs w:val="18"/>
              </w:rPr>
            </w:pPr>
          </w:p>
        </w:tc>
      </w:tr>
    </w:tbl>
    <w:p w:rsidR="0035618C" w:rsidRPr="0035618C" w:rsidRDefault="0035618C" w:rsidP="0035618C">
      <w:pPr>
        <w:spacing w:after="0" w:line="240" w:lineRule="auto"/>
        <w:rPr>
          <w:rFonts w:ascii="Verdana" w:eastAsia="Times New Roman" w:hAnsi="Verdana" w:cs="Times New Roman"/>
          <w:vanish/>
          <w:sz w:val="18"/>
          <w:szCs w:val="18"/>
          <w:lang/>
        </w:rPr>
      </w:pPr>
    </w:p>
    <w:tbl>
      <w:tblPr>
        <w:tblW w:w="5000" w:type="pct"/>
        <w:tblCellSpacing w:w="0" w:type="dxa"/>
        <w:tblCellMar>
          <w:left w:w="0" w:type="dxa"/>
          <w:right w:w="0" w:type="dxa"/>
        </w:tblCellMar>
        <w:tblLook w:val="04A0"/>
      </w:tblPr>
      <w:tblGrid>
        <w:gridCol w:w="3218"/>
        <w:gridCol w:w="6142"/>
      </w:tblGrid>
      <w:tr w:rsidR="0035618C" w:rsidRPr="0035618C" w:rsidTr="0035618C">
        <w:trPr>
          <w:tblCellSpacing w:w="0" w:type="dxa"/>
        </w:trPr>
        <w:tc>
          <w:tcPr>
            <w:tcW w:w="3218" w:type="dxa"/>
            <w:hideMark/>
          </w:tcPr>
          <w:tbl>
            <w:tblPr>
              <w:tblW w:w="5000" w:type="pct"/>
              <w:tblCellSpacing w:w="0" w:type="dxa"/>
              <w:tblCellMar>
                <w:left w:w="0" w:type="dxa"/>
                <w:right w:w="0" w:type="dxa"/>
              </w:tblCellMar>
              <w:tblLook w:val="04A0"/>
            </w:tblPr>
            <w:tblGrid>
              <w:gridCol w:w="3218"/>
            </w:tblGrid>
            <w:tr w:rsidR="0035618C" w:rsidRPr="0035618C">
              <w:trPr>
                <w:tblCellSpacing w:w="0" w:type="dxa"/>
              </w:trPr>
              <w:tc>
                <w:tcPr>
                  <w:tcW w:w="0" w:type="auto"/>
                  <w:vAlign w:val="center"/>
                  <w:hideMark/>
                </w:tcPr>
                <w:p w:rsidR="0035618C" w:rsidRPr="0035618C" w:rsidRDefault="0035618C" w:rsidP="0035618C">
                  <w:pPr>
                    <w:spacing w:after="0" w:line="240" w:lineRule="auto"/>
                    <w:rPr>
                      <w:rFonts w:ascii="Verdana" w:eastAsia="Times New Roman" w:hAnsi="Verdana" w:cs="Times New Roman"/>
                      <w:sz w:val="18"/>
                      <w:szCs w:val="18"/>
                    </w:rPr>
                  </w:pPr>
                </w:p>
              </w:tc>
            </w:tr>
          </w:tbl>
          <w:p w:rsidR="0035618C" w:rsidRPr="0035618C" w:rsidRDefault="0035618C" w:rsidP="0035618C">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150"/>
              <w:gridCol w:w="2918"/>
              <w:gridCol w:w="150"/>
            </w:tblGrid>
            <w:tr w:rsidR="0035618C" w:rsidRPr="0035618C">
              <w:trPr>
                <w:tblCellSpacing w:w="0" w:type="dxa"/>
              </w:trPr>
              <w:tc>
                <w:tcPr>
                  <w:tcW w:w="5000" w:type="pct"/>
                  <w:gridSpan w:val="3"/>
                  <w:shd w:val="clear" w:color="auto" w:fill="FFFFFF"/>
                  <w:vAlign w:val="center"/>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noProof/>
                      <w:sz w:val="18"/>
                      <w:szCs w:val="18"/>
                    </w:rPr>
                    <w:drawing>
                      <wp:inline distT="0" distB="0" distL="0" distR="0">
                        <wp:extent cx="95250" cy="95250"/>
                        <wp:effectExtent l="0" t="0" r="0" b="0"/>
                        <wp:docPr id="3" name="Picture 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35618C" w:rsidRPr="0035618C">
              <w:trPr>
                <w:tblCellSpacing w:w="0" w:type="dxa"/>
              </w:trPr>
              <w:tc>
                <w:tcPr>
                  <w:tcW w:w="150" w:type="dxa"/>
                  <w:shd w:val="clear" w:color="auto" w:fill="FFFFFF"/>
                  <w:vAlign w:val="center"/>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noProof/>
                      <w:sz w:val="18"/>
                      <w:szCs w:val="18"/>
                    </w:rPr>
                    <w:drawing>
                      <wp:inline distT="0" distB="0" distL="0" distR="0">
                        <wp:extent cx="95250" cy="9525"/>
                        <wp:effectExtent l="0" t="0" r="0" b="0"/>
                        <wp:docPr id="4" name="Picture 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noProof/>
                      <w:sz w:val="18"/>
                      <w:szCs w:val="18"/>
                    </w:rPr>
                    <w:drawing>
                      <wp:inline distT="0" distB="0" distL="0" distR="0">
                        <wp:extent cx="1428750" cy="1866900"/>
                        <wp:effectExtent l="19050" t="0" r="0" b="0"/>
                        <wp:docPr id="5" name="Picture 5" descr="http://portal.wpspublish.com/pls/portal/docs/1/27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ortal.wpspublish.com/pls/portal/docs/1/27994.JPG"/>
                                <pic:cNvPicPr>
                                  <a:picLocks noChangeAspect="1" noChangeArrowheads="1"/>
                                </pic:cNvPicPr>
                              </pic:nvPicPr>
                              <pic:blipFill>
                                <a:blip r:embed="rId6"/>
                                <a:srcRect/>
                                <a:stretch>
                                  <a:fillRect/>
                                </a:stretch>
                              </pic:blipFill>
                              <pic:spPr bwMode="auto">
                                <a:xfrm>
                                  <a:off x="0" y="0"/>
                                  <a:ext cx="1428750" cy="1866900"/>
                                </a:xfrm>
                                <a:prstGeom prst="rect">
                                  <a:avLst/>
                                </a:prstGeom>
                                <a:noFill/>
                                <a:ln w="9525">
                                  <a:noFill/>
                                  <a:miter lim="800000"/>
                                  <a:headEnd/>
                                  <a:tailEnd/>
                                </a:ln>
                              </pic:spPr>
                            </pic:pic>
                          </a:graphicData>
                        </a:graphic>
                      </wp:inline>
                    </w:drawing>
                  </w:r>
                </w:p>
              </w:tc>
              <w:tc>
                <w:tcPr>
                  <w:tcW w:w="150" w:type="dxa"/>
                  <w:shd w:val="clear" w:color="auto" w:fill="FFFFFF"/>
                  <w:vAlign w:val="center"/>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noProof/>
                      <w:sz w:val="18"/>
                      <w:szCs w:val="18"/>
                    </w:rPr>
                    <w:drawing>
                      <wp:inline distT="0" distB="0" distL="0" distR="0">
                        <wp:extent cx="95250" cy="9525"/>
                        <wp:effectExtent l="0" t="0" r="0" b="0"/>
                        <wp:docPr id="6" name="Picture 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35618C" w:rsidRPr="0035618C">
              <w:trPr>
                <w:tblCellSpacing w:w="0" w:type="dxa"/>
              </w:trPr>
              <w:tc>
                <w:tcPr>
                  <w:tcW w:w="5000" w:type="pct"/>
                  <w:gridSpan w:val="3"/>
                  <w:shd w:val="clear" w:color="auto" w:fill="FFFFFF"/>
                  <w:vAlign w:val="center"/>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noProof/>
                      <w:sz w:val="18"/>
                      <w:szCs w:val="18"/>
                    </w:rPr>
                    <w:drawing>
                      <wp:inline distT="0" distB="0" distL="0" distR="0">
                        <wp:extent cx="95250" cy="95250"/>
                        <wp:effectExtent l="0" t="0" r="0" b="0"/>
                        <wp:docPr id="7" name="Picture 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35618C" w:rsidRPr="0035618C" w:rsidRDefault="0035618C" w:rsidP="0035618C">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3218"/>
            </w:tblGrid>
            <w:tr w:rsidR="0035618C" w:rsidRPr="0035618C">
              <w:trPr>
                <w:tblCellSpacing w:w="0" w:type="dxa"/>
              </w:trPr>
              <w:tc>
                <w:tcPr>
                  <w:tcW w:w="0" w:type="auto"/>
                  <w:shd w:val="clear" w:color="auto" w:fill="FFFFFF"/>
                  <w:vAlign w:val="center"/>
                  <w:hideMark/>
                </w:tcPr>
                <w:p w:rsidR="0035618C" w:rsidRPr="0035618C" w:rsidRDefault="0035618C" w:rsidP="0035618C">
                  <w:pPr>
                    <w:spacing w:after="0" w:line="240" w:lineRule="auto"/>
                    <w:rPr>
                      <w:rFonts w:ascii="Verdana" w:eastAsia="Times New Roman" w:hAnsi="Verdana" w:cs="Times New Roman"/>
                      <w:sz w:val="18"/>
                      <w:szCs w:val="18"/>
                    </w:rPr>
                  </w:pPr>
                </w:p>
              </w:tc>
            </w:tr>
          </w:tbl>
          <w:p w:rsidR="0035618C" w:rsidRPr="0035618C" w:rsidRDefault="0035618C" w:rsidP="0035618C">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3218"/>
            </w:tblGrid>
            <w:tr w:rsidR="0035618C" w:rsidRPr="0035618C">
              <w:trPr>
                <w:tblCellSpacing w:w="0" w:type="dxa"/>
              </w:trPr>
              <w:tc>
                <w:tcPr>
                  <w:tcW w:w="0" w:type="auto"/>
                  <w:vAlign w:val="center"/>
                  <w:hideMark/>
                </w:tcPr>
                <w:p w:rsidR="0035618C" w:rsidRPr="0035618C" w:rsidRDefault="0035618C" w:rsidP="0035618C">
                  <w:pPr>
                    <w:spacing w:after="0" w:line="240" w:lineRule="auto"/>
                    <w:rPr>
                      <w:rFonts w:ascii="Verdana" w:eastAsia="Times New Roman" w:hAnsi="Verdana" w:cs="Times New Roman"/>
                      <w:sz w:val="18"/>
                      <w:szCs w:val="18"/>
                    </w:rPr>
                  </w:pPr>
                </w:p>
              </w:tc>
            </w:tr>
          </w:tbl>
          <w:p w:rsidR="0035618C" w:rsidRPr="0035618C" w:rsidRDefault="0035618C" w:rsidP="0035618C">
            <w:pPr>
              <w:spacing w:after="0" w:line="240" w:lineRule="auto"/>
              <w:rPr>
                <w:rFonts w:ascii="Verdana" w:eastAsia="Times New Roman" w:hAnsi="Verdana" w:cs="Times New Roman"/>
                <w:sz w:val="18"/>
                <w:szCs w:val="18"/>
              </w:rPr>
            </w:pPr>
          </w:p>
        </w:tc>
        <w:tc>
          <w:tcPr>
            <w:tcW w:w="6142" w:type="dxa"/>
            <w:hideMark/>
          </w:tcPr>
          <w:tbl>
            <w:tblPr>
              <w:tblW w:w="5000" w:type="pct"/>
              <w:tblCellSpacing w:w="0" w:type="dxa"/>
              <w:tblCellMar>
                <w:left w:w="0" w:type="dxa"/>
                <w:right w:w="0" w:type="dxa"/>
              </w:tblCellMar>
              <w:tblLook w:val="04A0"/>
            </w:tblPr>
            <w:tblGrid>
              <w:gridCol w:w="6142"/>
            </w:tblGrid>
            <w:tr w:rsidR="0035618C" w:rsidRPr="0035618C">
              <w:trPr>
                <w:tblCellSpacing w:w="0" w:type="dxa"/>
              </w:trPr>
              <w:tc>
                <w:tcPr>
                  <w:tcW w:w="0" w:type="auto"/>
                  <w:vAlign w:val="center"/>
                  <w:hideMark/>
                </w:tcPr>
                <w:p w:rsidR="0035618C" w:rsidRPr="0035618C" w:rsidRDefault="0035618C" w:rsidP="0035618C">
                  <w:pPr>
                    <w:spacing w:after="0" w:line="240" w:lineRule="auto"/>
                    <w:rPr>
                      <w:rFonts w:ascii="Verdana" w:eastAsia="Times New Roman" w:hAnsi="Verdana" w:cs="Times New Roman"/>
                      <w:sz w:val="18"/>
                      <w:szCs w:val="18"/>
                    </w:rPr>
                  </w:pPr>
                </w:p>
              </w:tc>
            </w:tr>
          </w:tbl>
          <w:p w:rsidR="0035618C" w:rsidRPr="0035618C" w:rsidRDefault="0035618C" w:rsidP="0035618C">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150"/>
              <w:gridCol w:w="5842"/>
              <w:gridCol w:w="150"/>
            </w:tblGrid>
            <w:tr w:rsidR="0035618C" w:rsidRPr="0035618C">
              <w:trPr>
                <w:tblCellSpacing w:w="0" w:type="dxa"/>
              </w:trPr>
              <w:tc>
                <w:tcPr>
                  <w:tcW w:w="5000" w:type="pct"/>
                  <w:gridSpan w:val="3"/>
                  <w:shd w:val="clear" w:color="auto" w:fill="FFFFFF"/>
                  <w:vAlign w:val="center"/>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noProof/>
                      <w:sz w:val="18"/>
                      <w:szCs w:val="18"/>
                    </w:rPr>
                    <w:drawing>
                      <wp:inline distT="0" distB="0" distL="0" distR="0">
                        <wp:extent cx="95250" cy="95250"/>
                        <wp:effectExtent l="0" t="0" r="0" b="0"/>
                        <wp:docPr id="8" name="Picture 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35618C" w:rsidRPr="0035618C">
              <w:trPr>
                <w:tblCellSpacing w:w="0" w:type="dxa"/>
              </w:trPr>
              <w:tc>
                <w:tcPr>
                  <w:tcW w:w="150" w:type="dxa"/>
                  <w:shd w:val="clear" w:color="auto" w:fill="FFFFFF"/>
                  <w:vAlign w:val="center"/>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noProof/>
                      <w:sz w:val="18"/>
                      <w:szCs w:val="18"/>
                    </w:rPr>
                    <w:drawing>
                      <wp:inline distT="0" distB="0" distL="0" distR="0">
                        <wp:extent cx="95250" cy="9525"/>
                        <wp:effectExtent l="0" t="0" r="0" b="0"/>
                        <wp:docPr id="9" name="Picture 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35618C" w:rsidRPr="0035618C" w:rsidRDefault="0035618C" w:rsidP="0035618C">
                  <w:pPr>
                    <w:spacing w:after="0" w:line="240" w:lineRule="auto"/>
                    <w:rPr>
                      <w:rFonts w:ascii="Verdana" w:eastAsia="Times New Roman" w:hAnsi="Verdana" w:cs="Arial"/>
                      <w:color w:val="000000"/>
                      <w:sz w:val="18"/>
                      <w:szCs w:val="18"/>
                    </w:rPr>
                  </w:pPr>
                </w:p>
                <w:tbl>
                  <w:tblPr>
                    <w:tblW w:w="4500" w:type="dxa"/>
                    <w:tblBorders>
                      <w:bottom w:val="single" w:sz="6" w:space="0" w:color="auto"/>
                      <w:right w:val="single" w:sz="6" w:space="0" w:color="auto"/>
                    </w:tblBorders>
                    <w:shd w:val="clear" w:color="auto" w:fill="C6CF9C"/>
                    <w:tblCellMar>
                      <w:left w:w="0" w:type="dxa"/>
                      <w:right w:w="0" w:type="dxa"/>
                    </w:tblCellMar>
                    <w:tblLook w:val="04A0"/>
                  </w:tblPr>
                  <w:tblGrid>
                    <w:gridCol w:w="4500"/>
                  </w:tblGrid>
                  <w:tr w:rsidR="0035618C" w:rsidRPr="0035618C">
                    <w:tc>
                      <w:tcPr>
                        <w:tcW w:w="0" w:type="auto"/>
                        <w:tcBorders>
                          <w:top w:val="nil"/>
                          <w:left w:val="nil"/>
                          <w:bottom w:val="nil"/>
                          <w:right w:val="nil"/>
                        </w:tcBorders>
                        <w:shd w:val="clear" w:color="auto" w:fill="C6CF9C"/>
                        <w:vAlign w:val="center"/>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b/>
                            <w:bCs/>
                            <w:color w:val="FFFFFF"/>
                            <w:sz w:val="18"/>
                            <w:szCs w:val="18"/>
                          </w:rPr>
                          <w:t xml:space="preserve">  </w:t>
                        </w:r>
                        <w:r w:rsidRPr="0035618C">
                          <w:rPr>
                            <w:rFonts w:ascii="Verdana" w:eastAsia="Times New Roman" w:hAnsi="Verdana" w:cs="Times New Roman"/>
                            <w:b/>
                            <w:bCs/>
                            <w:color w:val="636D6B"/>
                            <w:sz w:val="18"/>
                            <w:szCs w:val="18"/>
                          </w:rPr>
                          <w:t>Related Products</w:t>
                        </w:r>
                      </w:p>
                    </w:tc>
                  </w:tr>
                </w:tbl>
                <w:p w:rsidR="0035618C" w:rsidRPr="0035618C" w:rsidRDefault="0035618C" w:rsidP="0035618C">
                  <w:pPr>
                    <w:spacing w:after="0" w:line="240" w:lineRule="auto"/>
                    <w:rPr>
                      <w:rFonts w:ascii="Verdana" w:eastAsia="Times New Roman" w:hAnsi="Verdana" w:cs="Arial"/>
                      <w:color w:val="000000"/>
                      <w:sz w:val="18"/>
                      <w:szCs w:val="18"/>
                    </w:rPr>
                  </w:pPr>
                </w:p>
              </w:tc>
              <w:tc>
                <w:tcPr>
                  <w:tcW w:w="150" w:type="dxa"/>
                  <w:shd w:val="clear" w:color="auto" w:fill="FFFFFF"/>
                  <w:vAlign w:val="center"/>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noProof/>
                      <w:sz w:val="18"/>
                      <w:szCs w:val="18"/>
                    </w:rPr>
                    <w:drawing>
                      <wp:inline distT="0" distB="0" distL="0" distR="0">
                        <wp:extent cx="95250" cy="9525"/>
                        <wp:effectExtent l="0" t="0" r="0" b="0"/>
                        <wp:docPr id="10" name="Picture 1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35618C" w:rsidRPr="0035618C">
              <w:trPr>
                <w:tblCellSpacing w:w="0" w:type="dxa"/>
              </w:trPr>
              <w:tc>
                <w:tcPr>
                  <w:tcW w:w="5000" w:type="pct"/>
                  <w:gridSpan w:val="3"/>
                  <w:shd w:val="clear" w:color="auto" w:fill="FFFFFF"/>
                  <w:vAlign w:val="center"/>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noProof/>
                      <w:sz w:val="18"/>
                      <w:szCs w:val="18"/>
                    </w:rPr>
                    <w:drawing>
                      <wp:inline distT="0" distB="0" distL="0" distR="0">
                        <wp:extent cx="47625" cy="47625"/>
                        <wp:effectExtent l="0" t="0" r="0" b="0"/>
                        <wp:docPr id="11" name="Picture 1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35618C" w:rsidRPr="0035618C">
              <w:trPr>
                <w:tblCellSpacing w:w="0" w:type="dxa"/>
              </w:trPr>
              <w:tc>
                <w:tcPr>
                  <w:tcW w:w="150" w:type="dxa"/>
                  <w:shd w:val="clear" w:color="auto" w:fill="FFFFFF"/>
                  <w:vAlign w:val="center"/>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noProof/>
                      <w:sz w:val="18"/>
                      <w:szCs w:val="18"/>
                    </w:rPr>
                    <w:drawing>
                      <wp:inline distT="0" distB="0" distL="0" distR="0">
                        <wp:extent cx="95250" cy="9525"/>
                        <wp:effectExtent l="0" t="0" r="0" b="0"/>
                        <wp:docPr id="12" name="Picture 1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35618C" w:rsidRPr="0035618C" w:rsidRDefault="0035618C" w:rsidP="0035618C">
                  <w:pPr>
                    <w:spacing w:after="0" w:line="240" w:lineRule="auto"/>
                    <w:rPr>
                      <w:rFonts w:ascii="Verdana" w:eastAsia="Times New Roman" w:hAnsi="Verdana" w:cs="Times New Roman"/>
                      <w:sz w:val="18"/>
                      <w:szCs w:val="18"/>
                    </w:rPr>
                  </w:pPr>
                  <w:hyperlink r:id="rId7" w:history="1">
                    <w:r w:rsidRPr="0035618C">
                      <w:rPr>
                        <w:rFonts w:ascii="Verdana" w:eastAsia="Times New Roman" w:hAnsi="Verdana" w:cs="Arial"/>
                        <w:color w:val="003063"/>
                        <w:sz w:val="18"/>
                        <w:szCs w:val="18"/>
                        <w:u w:val="single"/>
                      </w:rPr>
                      <w:t>Parent Report Card</w:t>
                    </w:r>
                  </w:hyperlink>
                </w:p>
              </w:tc>
              <w:tc>
                <w:tcPr>
                  <w:tcW w:w="150" w:type="dxa"/>
                  <w:shd w:val="clear" w:color="auto" w:fill="FFFFFF"/>
                  <w:vAlign w:val="center"/>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noProof/>
                      <w:sz w:val="18"/>
                      <w:szCs w:val="18"/>
                    </w:rPr>
                    <w:drawing>
                      <wp:inline distT="0" distB="0" distL="0" distR="0">
                        <wp:extent cx="95250" cy="9525"/>
                        <wp:effectExtent l="0" t="0" r="0" b="0"/>
                        <wp:docPr id="13" name="Picture 1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35618C" w:rsidRPr="0035618C">
              <w:trPr>
                <w:tblCellSpacing w:w="0" w:type="dxa"/>
              </w:trPr>
              <w:tc>
                <w:tcPr>
                  <w:tcW w:w="5000" w:type="pct"/>
                  <w:gridSpan w:val="3"/>
                  <w:shd w:val="clear" w:color="auto" w:fill="FFFFFF"/>
                  <w:vAlign w:val="center"/>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noProof/>
                      <w:sz w:val="18"/>
                      <w:szCs w:val="18"/>
                    </w:rPr>
                    <w:drawing>
                      <wp:inline distT="0" distB="0" distL="0" distR="0">
                        <wp:extent cx="47625" cy="47625"/>
                        <wp:effectExtent l="0" t="0" r="0" b="0"/>
                        <wp:docPr id="14" name="Picture 1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35618C" w:rsidRPr="0035618C">
              <w:trPr>
                <w:tblCellSpacing w:w="0" w:type="dxa"/>
              </w:trPr>
              <w:tc>
                <w:tcPr>
                  <w:tcW w:w="150" w:type="dxa"/>
                  <w:shd w:val="clear" w:color="auto" w:fill="FFFFFF"/>
                  <w:vAlign w:val="center"/>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noProof/>
                      <w:sz w:val="18"/>
                      <w:szCs w:val="18"/>
                    </w:rPr>
                    <w:drawing>
                      <wp:inline distT="0" distB="0" distL="0" distR="0">
                        <wp:extent cx="95250" cy="9525"/>
                        <wp:effectExtent l="0" t="0" r="0" b="0"/>
                        <wp:docPr id="15" name="Picture 1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35618C" w:rsidRPr="0035618C" w:rsidRDefault="0035618C" w:rsidP="0035618C">
                  <w:pPr>
                    <w:spacing w:after="0" w:line="240" w:lineRule="auto"/>
                    <w:rPr>
                      <w:rFonts w:ascii="Verdana" w:eastAsia="Times New Roman" w:hAnsi="Verdana" w:cs="Times New Roman"/>
                      <w:sz w:val="18"/>
                      <w:szCs w:val="18"/>
                    </w:rPr>
                  </w:pPr>
                  <w:hyperlink r:id="rId8" w:history="1">
                    <w:r w:rsidRPr="0035618C">
                      <w:rPr>
                        <w:rFonts w:ascii="Verdana" w:eastAsia="Times New Roman" w:hAnsi="Verdana" w:cs="Arial"/>
                        <w:color w:val="003063"/>
                        <w:sz w:val="18"/>
                        <w:szCs w:val="18"/>
                        <w:u w:val="single"/>
                      </w:rPr>
                      <w:t>Parent-Child Relationship Inventory (PCRI)</w:t>
                    </w:r>
                  </w:hyperlink>
                </w:p>
              </w:tc>
              <w:tc>
                <w:tcPr>
                  <w:tcW w:w="150" w:type="dxa"/>
                  <w:shd w:val="clear" w:color="auto" w:fill="FFFFFF"/>
                  <w:vAlign w:val="center"/>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noProof/>
                      <w:sz w:val="18"/>
                      <w:szCs w:val="18"/>
                    </w:rPr>
                    <w:drawing>
                      <wp:inline distT="0" distB="0" distL="0" distR="0">
                        <wp:extent cx="95250" cy="9525"/>
                        <wp:effectExtent l="0" t="0" r="0" b="0"/>
                        <wp:docPr id="16" name="Picture 1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35618C" w:rsidRPr="0035618C">
              <w:trPr>
                <w:tblCellSpacing w:w="0" w:type="dxa"/>
              </w:trPr>
              <w:tc>
                <w:tcPr>
                  <w:tcW w:w="5000" w:type="pct"/>
                  <w:gridSpan w:val="3"/>
                  <w:shd w:val="clear" w:color="auto" w:fill="FFFFFF"/>
                  <w:vAlign w:val="center"/>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noProof/>
                      <w:sz w:val="18"/>
                      <w:szCs w:val="18"/>
                    </w:rPr>
                    <w:drawing>
                      <wp:inline distT="0" distB="0" distL="0" distR="0">
                        <wp:extent cx="47625" cy="47625"/>
                        <wp:effectExtent l="0" t="0" r="0" b="0"/>
                        <wp:docPr id="17" name="Picture 1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35618C" w:rsidRPr="0035618C">
              <w:trPr>
                <w:tblCellSpacing w:w="0" w:type="dxa"/>
              </w:trPr>
              <w:tc>
                <w:tcPr>
                  <w:tcW w:w="150" w:type="dxa"/>
                  <w:shd w:val="clear" w:color="auto" w:fill="FFFFFF"/>
                  <w:vAlign w:val="center"/>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noProof/>
                      <w:sz w:val="18"/>
                      <w:szCs w:val="18"/>
                    </w:rPr>
                    <w:drawing>
                      <wp:inline distT="0" distB="0" distL="0" distR="0">
                        <wp:extent cx="95250" cy="9525"/>
                        <wp:effectExtent l="0" t="0" r="0" b="0"/>
                        <wp:docPr id="18" name="Picture 1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35618C" w:rsidRPr="0035618C" w:rsidRDefault="0035618C" w:rsidP="0035618C">
                  <w:pPr>
                    <w:spacing w:after="0" w:line="240" w:lineRule="auto"/>
                    <w:rPr>
                      <w:rFonts w:ascii="Verdana" w:eastAsia="Times New Roman" w:hAnsi="Verdana" w:cs="Times New Roman"/>
                      <w:sz w:val="18"/>
                      <w:szCs w:val="18"/>
                    </w:rPr>
                  </w:pPr>
                  <w:hyperlink r:id="rId9" w:history="1">
                    <w:r w:rsidRPr="0035618C">
                      <w:rPr>
                        <w:rFonts w:ascii="Verdana" w:eastAsia="Times New Roman" w:hAnsi="Verdana" w:cs="Arial"/>
                        <w:color w:val="003063"/>
                        <w:sz w:val="18"/>
                        <w:szCs w:val="18"/>
                        <w:u w:val="single"/>
                      </w:rPr>
                      <w:t>Nobody Asked Me!</w:t>
                    </w:r>
                  </w:hyperlink>
                </w:p>
              </w:tc>
              <w:tc>
                <w:tcPr>
                  <w:tcW w:w="150" w:type="dxa"/>
                  <w:shd w:val="clear" w:color="auto" w:fill="FFFFFF"/>
                  <w:vAlign w:val="center"/>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noProof/>
                      <w:sz w:val="18"/>
                      <w:szCs w:val="18"/>
                    </w:rPr>
                    <w:drawing>
                      <wp:inline distT="0" distB="0" distL="0" distR="0">
                        <wp:extent cx="95250" cy="9525"/>
                        <wp:effectExtent l="0" t="0" r="0" b="0"/>
                        <wp:docPr id="19" name="Picture 1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35618C" w:rsidRPr="0035618C">
              <w:trPr>
                <w:tblCellSpacing w:w="0" w:type="dxa"/>
              </w:trPr>
              <w:tc>
                <w:tcPr>
                  <w:tcW w:w="5000" w:type="pct"/>
                  <w:gridSpan w:val="3"/>
                  <w:shd w:val="clear" w:color="auto" w:fill="FFFFFF"/>
                  <w:vAlign w:val="center"/>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noProof/>
                      <w:sz w:val="18"/>
                      <w:szCs w:val="18"/>
                    </w:rPr>
                    <w:drawing>
                      <wp:inline distT="0" distB="0" distL="0" distR="0">
                        <wp:extent cx="95250" cy="95250"/>
                        <wp:effectExtent l="0" t="0" r="0" b="0"/>
                        <wp:docPr id="20" name="Picture 2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35618C" w:rsidRPr="0035618C" w:rsidRDefault="0035618C" w:rsidP="0035618C">
            <w:pPr>
              <w:spacing w:after="0" w:line="240" w:lineRule="auto"/>
              <w:rPr>
                <w:rFonts w:ascii="Verdana" w:eastAsia="Times New Roman" w:hAnsi="Verdana" w:cs="Times New Roman"/>
                <w:sz w:val="18"/>
                <w:szCs w:val="18"/>
              </w:rPr>
            </w:pPr>
          </w:p>
        </w:tc>
      </w:tr>
    </w:tbl>
    <w:p w:rsidR="0035618C" w:rsidRPr="0035618C" w:rsidRDefault="0035618C" w:rsidP="0035618C">
      <w:pPr>
        <w:spacing w:after="0"/>
        <w:rPr>
          <w:rFonts w:ascii="Verdana" w:hAnsi="Verdana"/>
          <w:sz w:val="18"/>
          <w:szCs w:val="18"/>
        </w:rPr>
      </w:pPr>
      <w:r w:rsidRPr="0035618C">
        <w:rPr>
          <w:rFonts w:ascii="Verdana" w:hAnsi="Verdana"/>
          <w:sz w:val="18"/>
          <w:szCs w:val="18"/>
        </w:rPr>
        <w:t>The Parenting Stress Index (PSI) quickly screens for stress in the parent-child relationship. It identifies dysfunctional parenting and predicts the potential for parental behavior problems and child adjustment difficulties within the family system. While its primary focus is on the preschool child, the PSI can be used with parents whose children are 12 years of age or younger.</w:t>
      </w:r>
    </w:p>
    <w:p w:rsidR="0035618C" w:rsidRPr="0035618C" w:rsidRDefault="0035618C" w:rsidP="0035618C">
      <w:pPr>
        <w:spacing w:after="0"/>
        <w:rPr>
          <w:rFonts w:ascii="Verdana" w:hAnsi="Verdana"/>
          <w:sz w:val="18"/>
          <w:szCs w:val="18"/>
        </w:rPr>
      </w:pPr>
      <w:r w:rsidRPr="0035618C">
        <w:rPr>
          <w:rFonts w:ascii="Verdana" w:hAnsi="Verdana"/>
          <w:sz w:val="18"/>
          <w:szCs w:val="18"/>
        </w:rPr>
        <w:t xml:space="preserve">Written at a fifth-grade reading level, the PSI consists of 101 items and takes 20--25 minutes for the parent to complete. It yields a Total Stress Score, plus the following scale scores, which pinpoint sources of stress within the family: </w:t>
      </w:r>
    </w:p>
    <w:tbl>
      <w:tblPr>
        <w:tblW w:w="9300" w:type="dxa"/>
        <w:jc w:val="center"/>
        <w:tblCellSpacing w:w="0" w:type="dxa"/>
        <w:tblCellMar>
          <w:left w:w="0" w:type="dxa"/>
          <w:right w:w="0" w:type="dxa"/>
        </w:tblCellMar>
        <w:tblLook w:val="04A0"/>
      </w:tblPr>
      <w:tblGrid>
        <w:gridCol w:w="809"/>
        <w:gridCol w:w="2757"/>
        <w:gridCol w:w="582"/>
        <w:gridCol w:w="5152"/>
      </w:tblGrid>
      <w:tr w:rsidR="0035618C" w:rsidRPr="0035618C">
        <w:trPr>
          <w:tblCellSpacing w:w="0" w:type="dxa"/>
          <w:jc w:val="center"/>
        </w:trPr>
        <w:tc>
          <w:tcPr>
            <w:tcW w:w="0" w:type="auto"/>
            <w:gridSpan w:val="2"/>
            <w:hideMark/>
          </w:tcPr>
          <w:p w:rsidR="0035618C" w:rsidRPr="0035618C" w:rsidRDefault="0035618C" w:rsidP="0035618C">
            <w:pPr>
              <w:numPr>
                <w:ilvl w:val="0"/>
                <w:numId w:val="1"/>
              </w:numPr>
              <w:spacing w:after="0" w:line="240" w:lineRule="auto"/>
              <w:rPr>
                <w:rFonts w:ascii="Verdana" w:eastAsia="Times New Roman" w:hAnsi="Verdana" w:cs="Times New Roman"/>
                <w:sz w:val="18"/>
                <w:szCs w:val="18"/>
              </w:rPr>
            </w:pPr>
            <w:r w:rsidRPr="0035618C">
              <w:rPr>
                <w:rFonts w:ascii="Verdana" w:eastAsia="Times New Roman" w:hAnsi="Verdana" w:cs="Arial"/>
                <w:b/>
                <w:bCs/>
                <w:sz w:val="18"/>
                <w:szCs w:val="18"/>
              </w:rPr>
              <w:t>Child Characteristics</w:t>
            </w:r>
            <w:r w:rsidRPr="0035618C">
              <w:rPr>
                <w:rFonts w:ascii="Verdana" w:eastAsia="Times New Roman" w:hAnsi="Verdana" w:cs="Arial"/>
                <w:sz w:val="18"/>
                <w:szCs w:val="18"/>
              </w:rPr>
              <w:t xml:space="preserve"> </w:t>
            </w:r>
          </w:p>
        </w:tc>
        <w:tc>
          <w:tcPr>
            <w:tcW w:w="0" w:type="auto"/>
            <w:gridSpan w:val="2"/>
            <w:hideMark/>
          </w:tcPr>
          <w:p w:rsidR="0035618C" w:rsidRPr="0035618C" w:rsidRDefault="0035618C" w:rsidP="0035618C">
            <w:pPr>
              <w:numPr>
                <w:ilvl w:val="0"/>
                <w:numId w:val="2"/>
              </w:numPr>
              <w:spacing w:after="0" w:line="240" w:lineRule="auto"/>
              <w:rPr>
                <w:rFonts w:ascii="Verdana" w:eastAsia="Times New Roman" w:hAnsi="Verdana" w:cs="Times New Roman"/>
                <w:sz w:val="18"/>
                <w:szCs w:val="18"/>
              </w:rPr>
            </w:pPr>
            <w:r w:rsidRPr="0035618C">
              <w:rPr>
                <w:rFonts w:ascii="Verdana" w:eastAsia="Times New Roman" w:hAnsi="Verdana" w:cs="Arial"/>
                <w:b/>
                <w:bCs/>
                <w:sz w:val="18"/>
                <w:szCs w:val="18"/>
              </w:rPr>
              <w:t>Parent Characteristics</w:t>
            </w:r>
            <w:r w:rsidRPr="0035618C">
              <w:rPr>
                <w:rFonts w:ascii="Verdana" w:eastAsia="Times New Roman" w:hAnsi="Verdana" w:cs="Arial"/>
                <w:sz w:val="18"/>
                <w:szCs w:val="18"/>
              </w:rPr>
              <w:t xml:space="preserve"> </w:t>
            </w:r>
          </w:p>
        </w:tc>
      </w:tr>
      <w:tr w:rsidR="0035618C" w:rsidRPr="0035618C" w:rsidTr="0035618C">
        <w:trPr>
          <w:tblCellSpacing w:w="0" w:type="dxa"/>
          <w:jc w:val="center"/>
        </w:trPr>
        <w:tc>
          <w:tcPr>
            <w:tcW w:w="809" w:type="dxa"/>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sz w:val="18"/>
                <w:szCs w:val="18"/>
              </w:rPr>
              <w:t> </w:t>
            </w:r>
          </w:p>
        </w:tc>
        <w:tc>
          <w:tcPr>
            <w:tcW w:w="2757" w:type="dxa"/>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Arial"/>
                <w:sz w:val="18"/>
                <w:szCs w:val="18"/>
              </w:rPr>
              <w:t>Adaptability</w:t>
            </w:r>
          </w:p>
        </w:tc>
        <w:tc>
          <w:tcPr>
            <w:tcW w:w="582" w:type="dxa"/>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sz w:val="18"/>
                <w:szCs w:val="18"/>
              </w:rPr>
              <w:t> </w:t>
            </w:r>
          </w:p>
        </w:tc>
        <w:tc>
          <w:tcPr>
            <w:tcW w:w="5152" w:type="dxa"/>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Arial"/>
                <w:sz w:val="18"/>
                <w:szCs w:val="18"/>
              </w:rPr>
              <w:t>Depression</w:t>
            </w:r>
          </w:p>
        </w:tc>
      </w:tr>
      <w:tr w:rsidR="0035618C" w:rsidRPr="0035618C">
        <w:trPr>
          <w:tblCellSpacing w:w="0" w:type="dxa"/>
          <w:jc w:val="center"/>
        </w:trPr>
        <w:tc>
          <w:tcPr>
            <w:tcW w:w="0" w:type="auto"/>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sz w:val="18"/>
                <w:szCs w:val="18"/>
              </w:rPr>
              <w:t> </w:t>
            </w:r>
          </w:p>
        </w:tc>
        <w:tc>
          <w:tcPr>
            <w:tcW w:w="0" w:type="auto"/>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Arial"/>
                <w:sz w:val="18"/>
                <w:szCs w:val="18"/>
              </w:rPr>
              <w:t>Acceptability</w:t>
            </w:r>
          </w:p>
        </w:tc>
        <w:tc>
          <w:tcPr>
            <w:tcW w:w="0" w:type="auto"/>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sz w:val="18"/>
                <w:szCs w:val="18"/>
              </w:rPr>
              <w:t> </w:t>
            </w:r>
          </w:p>
        </w:tc>
        <w:tc>
          <w:tcPr>
            <w:tcW w:w="0" w:type="auto"/>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Arial"/>
                <w:sz w:val="18"/>
                <w:szCs w:val="18"/>
              </w:rPr>
              <w:t>Isolation</w:t>
            </w:r>
          </w:p>
        </w:tc>
      </w:tr>
      <w:tr w:rsidR="0035618C" w:rsidRPr="0035618C">
        <w:trPr>
          <w:tblCellSpacing w:w="0" w:type="dxa"/>
          <w:jc w:val="center"/>
        </w:trPr>
        <w:tc>
          <w:tcPr>
            <w:tcW w:w="0" w:type="auto"/>
            <w:vMerge w:val="restart"/>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sz w:val="18"/>
                <w:szCs w:val="18"/>
              </w:rPr>
              <w:t> </w:t>
            </w:r>
          </w:p>
        </w:tc>
        <w:tc>
          <w:tcPr>
            <w:tcW w:w="0" w:type="auto"/>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Arial"/>
                <w:sz w:val="18"/>
                <w:szCs w:val="18"/>
              </w:rPr>
              <w:t>Demandingness</w:t>
            </w:r>
          </w:p>
        </w:tc>
        <w:tc>
          <w:tcPr>
            <w:tcW w:w="0" w:type="auto"/>
            <w:vMerge w:val="restart"/>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sz w:val="18"/>
                <w:szCs w:val="18"/>
              </w:rPr>
              <w:t> </w:t>
            </w:r>
          </w:p>
        </w:tc>
        <w:tc>
          <w:tcPr>
            <w:tcW w:w="0" w:type="auto"/>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Arial"/>
                <w:sz w:val="18"/>
                <w:szCs w:val="18"/>
              </w:rPr>
              <w:t>Attachment</w:t>
            </w:r>
          </w:p>
        </w:tc>
      </w:tr>
      <w:tr w:rsidR="0035618C" w:rsidRPr="0035618C">
        <w:trPr>
          <w:tblCellSpacing w:w="0" w:type="dxa"/>
          <w:jc w:val="center"/>
        </w:trPr>
        <w:tc>
          <w:tcPr>
            <w:tcW w:w="0" w:type="auto"/>
            <w:vMerge/>
            <w:vAlign w:val="center"/>
            <w:hideMark/>
          </w:tcPr>
          <w:p w:rsidR="0035618C" w:rsidRPr="0035618C" w:rsidRDefault="0035618C" w:rsidP="0035618C">
            <w:pPr>
              <w:spacing w:after="0" w:line="240" w:lineRule="auto"/>
              <w:rPr>
                <w:rFonts w:ascii="Verdana" w:eastAsia="Times New Roman" w:hAnsi="Verdana" w:cs="Times New Roman"/>
                <w:sz w:val="18"/>
                <w:szCs w:val="18"/>
              </w:rPr>
            </w:pPr>
          </w:p>
        </w:tc>
        <w:tc>
          <w:tcPr>
            <w:tcW w:w="0" w:type="auto"/>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Arial"/>
                <w:sz w:val="18"/>
                <w:szCs w:val="18"/>
              </w:rPr>
              <w:t>Mood</w:t>
            </w:r>
          </w:p>
        </w:tc>
        <w:tc>
          <w:tcPr>
            <w:tcW w:w="0" w:type="auto"/>
            <w:vMerge/>
            <w:vAlign w:val="center"/>
            <w:hideMark/>
          </w:tcPr>
          <w:p w:rsidR="0035618C" w:rsidRPr="0035618C" w:rsidRDefault="0035618C" w:rsidP="0035618C">
            <w:pPr>
              <w:spacing w:after="0" w:line="240" w:lineRule="auto"/>
              <w:rPr>
                <w:rFonts w:ascii="Verdana" w:eastAsia="Times New Roman" w:hAnsi="Verdana" w:cs="Times New Roman"/>
                <w:sz w:val="18"/>
                <w:szCs w:val="18"/>
              </w:rPr>
            </w:pPr>
          </w:p>
        </w:tc>
        <w:tc>
          <w:tcPr>
            <w:tcW w:w="0" w:type="auto"/>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Arial"/>
                <w:sz w:val="18"/>
                <w:szCs w:val="18"/>
              </w:rPr>
              <w:t>Role Restriction</w:t>
            </w:r>
          </w:p>
        </w:tc>
      </w:tr>
      <w:tr w:rsidR="0035618C" w:rsidRPr="0035618C">
        <w:trPr>
          <w:tblCellSpacing w:w="0" w:type="dxa"/>
          <w:jc w:val="center"/>
        </w:trPr>
        <w:tc>
          <w:tcPr>
            <w:tcW w:w="0" w:type="auto"/>
            <w:vMerge/>
            <w:vAlign w:val="center"/>
            <w:hideMark/>
          </w:tcPr>
          <w:p w:rsidR="0035618C" w:rsidRPr="0035618C" w:rsidRDefault="0035618C" w:rsidP="0035618C">
            <w:pPr>
              <w:spacing w:after="0" w:line="240" w:lineRule="auto"/>
              <w:rPr>
                <w:rFonts w:ascii="Verdana" w:eastAsia="Times New Roman" w:hAnsi="Verdana" w:cs="Times New Roman"/>
                <w:sz w:val="18"/>
                <w:szCs w:val="18"/>
              </w:rPr>
            </w:pPr>
          </w:p>
        </w:tc>
        <w:tc>
          <w:tcPr>
            <w:tcW w:w="0" w:type="auto"/>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Arial"/>
                <w:sz w:val="18"/>
                <w:szCs w:val="18"/>
              </w:rPr>
              <w:t>Distractibility/Hyperactivity</w:t>
            </w:r>
          </w:p>
        </w:tc>
        <w:tc>
          <w:tcPr>
            <w:tcW w:w="0" w:type="auto"/>
            <w:vMerge/>
            <w:vAlign w:val="center"/>
            <w:hideMark/>
          </w:tcPr>
          <w:p w:rsidR="0035618C" w:rsidRPr="0035618C" w:rsidRDefault="0035618C" w:rsidP="0035618C">
            <w:pPr>
              <w:spacing w:after="0" w:line="240" w:lineRule="auto"/>
              <w:rPr>
                <w:rFonts w:ascii="Verdana" w:eastAsia="Times New Roman" w:hAnsi="Verdana" w:cs="Times New Roman"/>
                <w:sz w:val="18"/>
                <w:szCs w:val="18"/>
              </w:rPr>
            </w:pPr>
          </w:p>
        </w:tc>
        <w:tc>
          <w:tcPr>
            <w:tcW w:w="0" w:type="auto"/>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Arial"/>
                <w:sz w:val="18"/>
                <w:szCs w:val="18"/>
              </w:rPr>
              <w:t>Competence</w:t>
            </w:r>
          </w:p>
        </w:tc>
      </w:tr>
      <w:tr w:rsidR="0035618C" w:rsidRPr="0035618C">
        <w:trPr>
          <w:tblCellSpacing w:w="0" w:type="dxa"/>
          <w:jc w:val="center"/>
        </w:trPr>
        <w:tc>
          <w:tcPr>
            <w:tcW w:w="0" w:type="auto"/>
            <w:vMerge/>
            <w:vAlign w:val="center"/>
            <w:hideMark/>
          </w:tcPr>
          <w:p w:rsidR="0035618C" w:rsidRPr="0035618C" w:rsidRDefault="0035618C" w:rsidP="0035618C">
            <w:pPr>
              <w:spacing w:after="0" w:line="240" w:lineRule="auto"/>
              <w:rPr>
                <w:rFonts w:ascii="Verdana" w:eastAsia="Times New Roman" w:hAnsi="Verdana" w:cs="Times New Roman"/>
                <w:sz w:val="18"/>
                <w:szCs w:val="18"/>
              </w:rPr>
            </w:pPr>
          </w:p>
        </w:tc>
        <w:tc>
          <w:tcPr>
            <w:tcW w:w="0" w:type="auto"/>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Arial"/>
                <w:sz w:val="18"/>
                <w:szCs w:val="18"/>
              </w:rPr>
              <w:t>Reinforcement of Parent</w:t>
            </w:r>
          </w:p>
        </w:tc>
        <w:tc>
          <w:tcPr>
            <w:tcW w:w="0" w:type="auto"/>
            <w:vMerge/>
            <w:vAlign w:val="center"/>
            <w:hideMark/>
          </w:tcPr>
          <w:p w:rsidR="0035618C" w:rsidRPr="0035618C" w:rsidRDefault="0035618C" w:rsidP="0035618C">
            <w:pPr>
              <w:spacing w:after="0" w:line="240" w:lineRule="auto"/>
              <w:rPr>
                <w:rFonts w:ascii="Verdana" w:eastAsia="Times New Roman" w:hAnsi="Verdana" w:cs="Times New Roman"/>
                <w:sz w:val="18"/>
                <w:szCs w:val="18"/>
              </w:rPr>
            </w:pPr>
          </w:p>
        </w:tc>
        <w:tc>
          <w:tcPr>
            <w:tcW w:w="0" w:type="auto"/>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Arial"/>
                <w:sz w:val="18"/>
                <w:szCs w:val="18"/>
              </w:rPr>
              <w:t>Spouse</w:t>
            </w:r>
          </w:p>
        </w:tc>
      </w:tr>
      <w:tr w:rsidR="0035618C" w:rsidRPr="0035618C">
        <w:trPr>
          <w:tblCellSpacing w:w="0" w:type="dxa"/>
          <w:jc w:val="center"/>
        </w:trPr>
        <w:tc>
          <w:tcPr>
            <w:tcW w:w="0" w:type="auto"/>
            <w:vMerge/>
            <w:vAlign w:val="center"/>
            <w:hideMark/>
          </w:tcPr>
          <w:p w:rsidR="0035618C" w:rsidRPr="0035618C" w:rsidRDefault="0035618C" w:rsidP="0035618C">
            <w:pPr>
              <w:spacing w:after="0" w:line="240" w:lineRule="auto"/>
              <w:rPr>
                <w:rFonts w:ascii="Verdana" w:eastAsia="Times New Roman" w:hAnsi="Verdana" w:cs="Times New Roman"/>
                <w:sz w:val="18"/>
                <w:szCs w:val="18"/>
              </w:rPr>
            </w:pPr>
          </w:p>
        </w:tc>
        <w:tc>
          <w:tcPr>
            <w:tcW w:w="0" w:type="auto"/>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Times New Roman"/>
                <w:sz w:val="18"/>
                <w:szCs w:val="18"/>
              </w:rPr>
              <w:t> </w:t>
            </w:r>
          </w:p>
        </w:tc>
        <w:tc>
          <w:tcPr>
            <w:tcW w:w="0" w:type="auto"/>
            <w:vMerge/>
            <w:vAlign w:val="center"/>
            <w:hideMark/>
          </w:tcPr>
          <w:p w:rsidR="0035618C" w:rsidRPr="0035618C" w:rsidRDefault="0035618C" w:rsidP="0035618C">
            <w:pPr>
              <w:spacing w:after="0" w:line="240" w:lineRule="auto"/>
              <w:rPr>
                <w:rFonts w:ascii="Verdana" w:eastAsia="Times New Roman" w:hAnsi="Verdana" w:cs="Times New Roman"/>
                <w:sz w:val="18"/>
                <w:szCs w:val="18"/>
              </w:rPr>
            </w:pPr>
          </w:p>
        </w:tc>
        <w:tc>
          <w:tcPr>
            <w:tcW w:w="0" w:type="auto"/>
            <w:hideMark/>
          </w:tcPr>
          <w:p w:rsidR="0035618C" w:rsidRPr="0035618C" w:rsidRDefault="0035618C" w:rsidP="0035618C">
            <w:pPr>
              <w:spacing w:after="0" w:line="240" w:lineRule="auto"/>
              <w:rPr>
                <w:rFonts w:ascii="Verdana" w:eastAsia="Times New Roman" w:hAnsi="Verdana" w:cs="Times New Roman"/>
                <w:sz w:val="18"/>
                <w:szCs w:val="18"/>
              </w:rPr>
            </w:pPr>
            <w:r w:rsidRPr="0035618C">
              <w:rPr>
                <w:rFonts w:ascii="Verdana" w:eastAsia="Times New Roman" w:hAnsi="Verdana" w:cs="Arial"/>
                <w:sz w:val="18"/>
                <w:szCs w:val="18"/>
              </w:rPr>
              <w:t>Health</w:t>
            </w:r>
          </w:p>
        </w:tc>
      </w:tr>
    </w:tbl>
    <w:p w:rsidR="0035618C" w:rsidRPr="0035618C" w:rsidRDefault="0035618C" w:rsidP="0035618C">
      <w:pPr>
        <w:spacing w:after="0"/>
        <w:rPr>
          <w:rFonts w:ascii="Verdana" w:hAnsi="Verdana"/>
          <w:sz w:val="18"/>
          <w:szCs w:val="18"/>
        </w:rPr>
      </w:pPr>
      <w:r w:rsidRPr="0035618C">
        <w:rPr>
          <w:rFonts w:ascii="Verdana" w:hAnsi="Verdana"/>
          <w:sz w:val="18"/>
          <w:szCs w:val="18"/>
        </w:rPr>
        <w:t>An optional, 19-item Life Stress Scale provides a context for the other PSI scores.</w:t>
      </w:r>
    </w:p>
    <w:p w:rsidR="0035618C" w:rsidRPr="0035618C" w:rsidRDefault="0035618C" w:rsidP="0035618C">
      <w:pPr>
        <w:spacing w:after="0"/>
        <w:rPr>
          <w:rFonts w:ascii="Verdana" w:hAnsi="Verdana"/>
          <w:sz w:val="18"/>
          <w:szCs w:val="18"/>
        </w:rPr>
      </w:pPr>
      <w:r w:rsidRPr="0035618C">
        <w:rPr>
          <w:rFonts w:ascii="Verdana" w:hAnsi="Verdana"/>
          <w:sz w:val="18"/>
          <w:szCs w:val="18"/>
        </w:rPr>
        <w:t>A Short Form of the PSI is also available. Composed of 36 items from the full-length PSI and completed in just 10 to 15 minutes, it yields a Total Stress Score.</w:t>
      </w:r>
    </w:p>
    <w:p w:rsidR="0035618C" w:rsidRPr="0035618C" w:rsidRDefault="0035618C" w:rsidP="0035618C">
      <w:pPr>
        <w:spacing w:after="0"/>
        <w:rPr>
          <w:rFonts w:ascii="Verdana" w:hAnsi="Verdana"/>
          <w:sz w:val="18"/>
          <w:szCs w:val="18"/>
        </w:rPr>
      </w:pPr>
      <w:r w:rsidRPr="0035618C">
        <w:rPr>
          <w:rFonts w:ascii="Verdana" w:hAnsi="Verdana"/>
          <w:sz w:val="18"/>
          <w:szCs w:val="18"/>
        </w:rPr>
        <w:t>Both the standard and short forms of the test can be scored using the PSI Software Portfolio. This powerful program automatically scores item responses and generates a report. For the Short Form, the report includes a profile and score summary. For the Standard Form, it adds interpretive information, diagnostic hypotheses, and treatment recommendations.</w:t>
      </w:r>
    </w:p>
    <w:p w:rsidR="0035618C" w:rsidRPr="0035618C" w:rsidRDefault="0035618C" w:rsidP="0035618C">
      <w:pPr>
        <w:spacing w:after="0"/>
        <w:rPr>
          <w:rFonts w:ascii="Verdana" w:hAnsi="Verdana"/>
          <w:sz w:val="18"/>
          <w:szCs w:val="18"/>
        </w:rPr>
      </w:pPr>
      <w:r w:rsidRPr="0035618C">
        <w:rPr>
          <w:rFonts w:ascii="Verdana" w:hAnsi="Verdana"/>
          <w:sz w:val="18"/>
          <w:szCs w:val="18"/>
        </w:rPr>
        <w:t>Normed on more than 2,500 parents, the PSI has proven useful in programs aimed at early identification and prevention of family problems. It is also helpful in planning intervention and treatment, assessing child abuse, and completing forensic evaluations for child custody.</w:t>
      </w:r>
    </w:p>
    <w:p w:rsidR="0035618C" w:rsidRDefault="0035618C" w:rsidP="0035618C">
      <w:pPr>
        <w:spacing w:after="0"/>
        <w:rPr>
          <w:rFonts w:ascii="Verdana" w:hAnsi="Verdana"/>
          <w:sz w:val="18"/>
          <w:szCs w:val="18"/>
        </w:rPr>
      </w:pPr>
    </w:p>
    <w:p w:rsidR="0035618C" w:rsidRPr="0035618C" w:rsidRDefault="0035618C" w:rsidP="0035618C">
      <w:pPr>
        <w:spacing w:after="0"/>
        <w:rPr>
          <w:rFonts w:ascii="Verdana" w:hAnsi="Verdana"/>
          <w:sz w:val="18"/>
          <w:szCs w:val="18"/>
        </w:rPr>
      </w:pPr>
      <w:r w:rsidRPr="0035618C">
        <w:rPr>
          <w:rFonts w:ascii="Verdana" w:hAnsi="Verdana"/>
          <w:sz w:val="18"/>
          <w:szCs w:val="18"/>
        </w:rPr>
        <w:t>Component</w:t>
      </w:r>
    </w:p>
    <w:p w:rsidR="0035618C" w:rsidRPr="0035618C" w:rsidRDefault="0035618C" w:rsidP="0035618C">
      <w:pPr>
        <w:spacing w:after="0"/>
        <w:rPr>
          <w:rFonts w:ascii="Verdana" w:hAnsi="Verdana"/>
          <w:sz w:val="18"/>
          <w:szCs w:val="18"/>
        </w:rPr>
      </w:pPr>
      <w:r w:rsidRPr="0035618C">
        <w:rPr>
          <w:rFonts w:ascii="Verdana" w:hAnsi="Verdana"/>
          <w:sz w:val="18"/>
          <w:szCs w:val="18"/>
        </w:rPr>
        <w:t>KIT: Includes 10 Reusable Item Booklets; 25 Answer Sheet/Profile Forms; 1 Manual</w:t>
      </w:r>
    </w:p>
    <w:p w:rsidR="0035618C" w:rsidRPr="0035618C" w:rsidRDefault="0035618C" w:rsidP="0035618C">
      <w:pPr>
        <w:spacing w:after="0"/>
        <w:rPr>
          <w:rFonts w:ascii="Verdana" w:hAnsi="Verdana"/>
          <w:sz w:val="18"/>
          <w:szCs w:val="18"/>
        </w:rPr>
      </w:pPr>
    </w:p>
    <w:p w:rsidR="0035618C" w:rsidRPr="0035618C" w:rsidRDefault="0035618C">
      <w:pPr>
        <w:spacing w:after="0"/>
        <w:rPr>
          <w:rFonts w:ascii="Verdana" w:hAnsi="Verdana"/>
          <w:sz w:val="18"/>
          <w:szCs w:val="18"/>
        </w:rPr>
      </w:pPr>
    </w:p>
    <w:sectPr w:rsidR="0035618C" w:rsidRPr="0035618C" w:rsidSect="00393F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662A"/>
    <w:multiLevelType w:val="multilevel"/>
    <w:tmpl w:val="EF6E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5740F3E"/>
    <w:multiLevelType w:val="multilevel"/>
    <w:tmpl w:val="0146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7341"/>
    <w:rsid w:val="0035618C"/>
    <w:rsid w:val="00393F44"/>
    <w:rsid w:val="00DF734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F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5618C"/>
    <w:rPr>
      <w:b/>
      <w:bCs/>
    </w:rPr>
  </w:style>
  <w:style w:type="paragraph" w:styleId="NormalWeb">
    <w:name w:val="Normal (Web)"/>
    <w:basedOn w:val="Normal"/>
    <w:uiPriority w:val="99"/>
    <w:semiHidden/>
    <w:unhideWhenUsed/>
    <w:rsid w:val="003561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618C"/>
    <w:rPr>
      <w:color w:val="0000FF"/>
      <w:u w:val="single"/>
    </w:rPr>
  </w:style>
  <w:style w:type="paragraph" w:styleId="BalloonText">
    <w:name w:val="Balloon Text"/>
    <w:basedOn w:val="Normal"/>
    <w:link w:val="BalloonTextChar"/>
    <w:uiPriority w:val="99"/>
    <w:semiHidden/>
    <w:unhideWhenUsed/>
    <w:rsid w:val="00356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1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670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wpspublish.com/pls/portal/url/page/wps/W-293" TargetMode="External"/><Relationship Id="rId3" Type="http://schemas.openxmlformats.org/officeDocument/2006/relationships/settings" Target="settings.xml"/><Relationship Id="rId7" Type="http://schemas.openxmlformats.org/officeDocument/2006/relationships/hyperlink" Target="http://portal.wpspublish.com/pls/portal/url/page/wps/W-3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ortal.wpspublish.com/pls/portal/url/page/wps/W-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345</Words>
  <Characters>1970</Characters>
  <Application>Microsoft Office Word</Application>
  <DocSecurity>0</DocSecurity>
  <Lines>16</Lines>
  <Paragraphs>4</Paragraphs>
  <ScaleCrop>false</ScaleCrop>
  <Company>Home</Company>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2010-03-09T01:32:00Z</dcterms:created>
  <dcterms:modified xsi:type="dcterms:W3CDTF">2010-03-09T01:36:00Z</dcterms:modified>
</cp:coreProperties>
</file>